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A634" w14:textId="77777777" w:rsid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6A26D5BB" w14:textId="77777777" w:rsid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6EE253A7" w14:textId="77777777" w:rsid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place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the system of preventive and anti-epidemic measures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Modern aspects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14:paraId="7BB01D02" w14:textId="77777777" w:rsid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2D89E262" w14:textId="77777777" w:rsid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1DBE8EFD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concept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</w:p>
    <w:p w14:paraId="32803B08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Immunological structure of the population.</w:t>
      </w:r>
    </w:p>
    <w:p w14:paraId="7C656171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Criteria for assessing immunity to infectious diseases.</w:t>
      </w:r>
    </w:p>
    <w:p w14:paraId="58582D73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Types of immunization.</w:t>
      </w:r>
    </w:p>
    <w:p w14:paraId="49D4894A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Types of vaccines.</w:t>
      </w:r>
    </w:p>
    <w:p w14:paraId="79A3C707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Ways and methods of administering vaccines.</w:t>
      </w:r>
    </w:p>
    <w:p w14:paraId="1B174E02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vaccination algorithm.</w:t>
      </w:r>
    </w:p>
    <w:p w14:paraId="68185CF2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Action algorithm after immunization.</w:t>
      </w:r>
    </w:p>
    <w:p w14:paraId="09B28EED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Transportation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vaccines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gramEnd"/>
    </w:p>
    <w:p w14:paraId="2221D9DD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Conditions of stability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vaccines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gramEnd"/>
    </w:p>
    <w:p w14:paraId="07AFBCDE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Storage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vaccines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gramEnd"/>
    </w:p>
    <w:p w14:paraId="7BED525B" w14:textId="77777777" w:rsid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Thermal indicators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vaccines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gramEnd"/>
    </w:p>
    <w:p w14:paraId="5A7D78B9" w14:textId="77777777" w:rsidR="008C7CB6" w:rsidRDefault="008C7CB6" w:rsidP="008C7C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1A8D413A" w14:textId="77777777" w:rsidR="008C7CB6" w:rsidRDefault="008C7CB6" w:rsidP="008C7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>
        <w:rPr>
          <w:rFonts w:ascii="Times New Roman" w:hAnsi="Times New Roman" w:cs="Times New Roman"/>
          <w:sz w:val="28"/>
          <w:szCs w:val="28"/>
        </w:rPr>
        <w:t>Knyha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440 p.</w:t>
      </w:r>
    </w:p>
    <w:p w14:paraId="380C16C0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>
        <w:rPr>
          <w:rFonts w:ascii="Times New Roman" w:hAnsi="Times New Roman" w:cs="Times New Roman"/>
          <w:sz w:val="28"/>
          <w:szCs w:val="28"/>
        </w:rPr>
        <w:t>Knyha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64 p.</w:t>
      </w:r>
    </w:p>
    <w:p w14:paraId="42D1A4EF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Kyiv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7FB12EDA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F4CB8" w14:textId="77777777" w:rsidR="008C7CB6" w:rsidRDefault="008C7CB6" w:rsidP="008C7C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220EFB7F" w14:textId="77777777" w:rsidR="008C7CB6" w:rsidRDefault="008C7CB6" w:rsidP="008C7C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Bynda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Sumy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33D30A02" w14:textId="77777777" w:rsidR="008C7CB6" w:rsidRDefault="008C7CB6" w:rsidP="008C7C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Epidemiology of infectious diseases: textbook / ND </w:t>
      </w:r>
      <w:proofErr w:type="spellStart"/>
      <w:r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4233C485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>
        <w:rPr>
          <w:rFonts w:ascii="Times New Roman" w:hAnsi="Times New Roman" w:cs="Times New Roman"/>
          <w:sz w:val="28"/>
          <w:szCs w:val="28"/>
        </w:rPr>
        <w:t>M .</w:t>
      </w:r>
      <w:proofErr w:type="gramEnd"/>
      <w:r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5706FB55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Bynda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Sumy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41E4BDA0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Bynda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Sumy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7F4B837B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Bynda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Sumy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0EFFF627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Bynda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Sumy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0C930260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Bynda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Sumy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7ECEC5EF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>
        <w:rPr>
          <w:rFonts w:ascii="Times New Roman" w:hAnsi="Times New Roman" w:cs="Times New Roman"/>
          <w:sz w:val="28"/>
          <w:szCs w:val="28"/>
        </w:rPr>
        <w:t>Bynda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Sumy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5D8C5058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F316CF" w14:textId="77777777" w:rsidR="008C7CB6" w:rsidRDefault="008C7CB6" w:rsidP="008C7C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0ABEF10C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5A3217EC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4ECCAC46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1CF9D6B8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https://www.nlm.nih.gov/ U. S. National Library of Medicine</w:t>
      </w:r>
    </w:p>
    <w:p w14:paraId="37AF09CA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51176605" w14:textId="77777777" w:rsidR="008C7CB6" w:rsidRDefault="008C7CB6" w:rsidP="008C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00B97953" w14:textId="77777777" w:rsidR="00E90C9A" w:rsidRDefault="00E90C9A"/>
    <w:p w14:paraId="6F9528ED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48500675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 w:rsidRPr="008C7CB6"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 w:rsidRPr="008C7CB6"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411481CF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proofErr w:type="spell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of tuberculosis.</w:t>
      </w:r>
    </w:p>
    <w:p w14:paraId="4AC4AABB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450C05FB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794E591A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incidence of tuberculosis in Ukraine.</w:t>
      </w:r>
    </w:p>
    <w:p w14:paraId="4DBD425D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Who gets tuberculosis more often?</w:t>
      </w:r>
    </w:p>
    <w:p w14:paraId="70A7D6CE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How dangerous is tuberculosis?</w:t>
      </w:r>
    </w:p>
    <w:p w14:paraId="71E881B0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 risk factors.</w:t>
      </w:r>
    </w:p>
    <w:p w14:paraId="7FC429A8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What is the purpose of vaccination against tuberculosis?</w:t>
      </w:r>
    </w:p>
    <w:p w14:paraId="237F0174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What drugs are used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tuberculosis.</w:t>
      </w:r>
    </w:p>
    <w:p w14:paraId="5A677683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schemes and administration of vaccines.</w:t>
      </w:r>
    </w:p>
    <w:p w14:paraId="4E3A6258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Contraindications to BCG vaccination.</w:t>
      </w:r>
    </w:p>
    <w:p w14:paraId="30DBB33F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Reactions to BCG vaccine administration.</w:t>
      </w:r>
    </w:p>
    <w:p w14:paraId="7778333A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complications are possible.</w:t>
      </w:r>
    </w:p>
    <w:p w14:paraId="595232E0" w14:textId="77777777" w:rsidR="008C7CB6" w:rsidRPr="008C7CB6" w:rsidRDefault="008C7CB6" w:rsidP="008C7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Effectiveness of vaccination and duration of protection.</w:t>
      </w:r>
    </w:p>
    <w:p w14:paraId="4176B07D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15D819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7B40E041" w14:textId="77777777" w:rsidR="008C7CB6" w:rsidRPr="008C7CB6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2020. — 440 p.</w:t>
      </w:r>
    </w:p>
    <w:p w14:paraId="02E8277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2019. — 64 p.</w:t>
      </w:r>
    </w:p>
    <w:p w14:paraId="1F3F877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633C4AF4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44D0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74DAFB72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lastRenderedPageBreak/>
        <w:t>Methodical instructions for practical lesson on the topic "Viral hepatitis" on the discipline "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0FED4DB0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Epidemiology of infectious diseases: textbook / ND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1DCA036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69F21FB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08B6EB3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6C6AB15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542222F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3CA3EE7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77FF2BE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1345433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09BA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Web-based and electronic resources</w:t>
      </w:r>
    </w:p>
    <w:p w14:paraId="5ACF329F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59D5F45F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000CCEF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066C5CC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06310F7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232B64C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52C5E314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9F382BF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4DEBA6DD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 w:rsidRPr="008C7CB6"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 w:rsidRPr="008C7CB6"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646D3F14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proofErr w:type="spell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of hepatitis A and B.</w:t>
      </w:r>
    </w:p>
    <w:p w14:paraId="4E19D774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506B5A47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 number of hours is 2.</w:t>
      </w:r>
    </w:p>
    <w:p w14:paraId="4173272A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79B25A22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The incidence of viral hepatitis in Ukraine.</w:t>
      </w:r>
    </w:p>
    <w:p w14:paraId="4A38CF6D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Who is more often sick with viral hepatitis A and B?</w:t>
      </w:r>
    </w:p>
    <w:p w14:paraId="007A52DB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Disease risk factors.</w:t>
      </w:r>
    </w:p>
    <w:p w14:paraId="6FC94F42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The purpose of hepatitis A and hepatitis B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8F27D8F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Drugs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hepatitis A and hepatitis B.</w:t>
      </w:r>
    </w:p>
    <w:p w14:paraId="29C7893A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Vaccination schemes and routes of administration of vaccines against hepatitis A and B.</w:t>
      </w:r>
    </w:p>
    <w:p w14:paraId="66E84B56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Contraindications to vaccination against hepatitis A and hepatitis B.</w:t>
      </w:r>
    </w:p>
    <w:p w14:paraId="789F1734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Reactions to the administration of vaccines.</w:t>
      </w:r>
    </w:p>
    <w:p w14:paraId="0A4A147D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Complications after vaccination.</w:t>
      </w:r>
    </w:p>
    <w:p w14:paraId="5700B6C8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Effectiveness of vaccination and duration of protection against hepatitis A and B.</w:t>
      </w:r>
    </w:p>
    <w:p w14:paraId="5170F969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contacts.</w:t>
      </w:r>
    </w:p>
    <w:p w14:paraId="761D1A6A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Vaccination of pregnant women and children who have fallen ill.</w:t>
      </w:r>
    </w:p>
    <w:p w14:paraId="558B5C94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E6B6E3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5A6FDC4A" w14:textId="77777777" w:rsidR="008C7CB6" w:rsidRPr="008C7CB6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2020. — 440 p.</w:t>
      </w:r>
    </w:p>
    <w:p w14:paraId="1062F87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lastRenderedPageBreak/>
        <w:t>2. Infant and Young Child Nutrition (0–23 months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2019. — 64 p.</w:t>
      </w:r>
    </w:p>
    <w:p w14:paraId="3FE2070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5D347AA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2FE3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27F03743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4584DBA8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Epidemiology of infectious diseases: textbook / ND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14EB9F7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2E514D2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0008CDF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6CD27AE8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61C211F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6D38FA3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r w:rsidRPr="008C7CB6">
        <w:rPr>
          <w:rFonts w:ascii="Times New Roman" w:hAnsi="Times New Roman" w:cs="Times New Roman"/>
          <w:sz w:val="28"/>
          <w:szCs w:val="28"/>
        </w:rPr>
        <w:lastRenderedPageBreak/>
        <w:t xml:space="preserve">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3DE2F72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472F71D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F68E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6FD81BF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50B4C4F8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41F5358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7713A1A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472CAE0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181D04D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2C5015E2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AED574C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0E3AE33E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 w:rsidRPr="008C7CB6"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 w:rsidRPr="008C7CB6"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042C72D5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proofErr w:type="spell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of diphtheria, </w:t>
      </w:r>
      <w:proofErr w:type="gram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tetanus</w:t>
      </w:r>
      <w:proofErr w:type="gram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and pertussis.</w:t>
      </w:r>
    </w:p>
    <w:p w14:paraId="383DF66C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3C236B0C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 number of hours is 2.</w:t>
      </w:r>
    </w:p>
    <w:p w14:paraId="35CE6EB9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4B7A6DFF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The incidence of diphtheria, whooping </w:t>
      </w:r>
      <w:proofErr w:type="gram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cough</w:t>
      </w:r>
      <w:proofErr w:type="gram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and tetanus in Ukraine.</w:t>
      </w:r>
    </w:p>
    <w:p w14:paraId="32DAB1B8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What is the danger of diphtheria, whooping </w:t>
      </w:r>
      <w:proofErr w:type="gram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cough</w:t>
      </w:r>
      <w:proofErr w:type="gram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and tetanus.</w:t>
      </w:r>
    </w:p>
    <w:p w14:paraId="0AE0B0C5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Purpose of immunization against diphtheria, </w:t>
      </w:r>
      <w:proofErr w:type="gram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pertussis</w:t>
      </w:r>
      <w:proofErr w:type="gram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and tetanus.</w:t>
      </w:r>
    </w:p>
    <w:p w14:paraId="68EA2FA2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Preparations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diphtheria, whooping </w:t>
      </w:r>
      <w:proofErr w:type="gram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cough</w:t>
      </w:r>
      <w:proofErr w:type="gram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and tetanus.</w:t>
      </w:r>
    </w:p>
    <w:p w14:paraId="7B325149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schemes and administration of vaccines.</w:t>
      </w:r>
    </w:p>
    <w:p w14:paraId="54654BE3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Contraindications to vaccination against diphtheria, </w:t>
      </w:r>
      <w:proofErr w:type="gram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pertussis</w:t>
      </w:r>
      <w:proofErr w:type="gram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and tetanus.</w:t>
      </w:r>
    </w:p>
    <w:p w14:paraId="4D1D32BC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Reactions to the administration of vaccines.</w:t>
      </w:r>
    </w:p>
    <w:p w14:paraId="74302605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Possible complications after vaccination.</w:t>
      </w:r>
    </w:p>
    <w:p w14:paraId="762F71D8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effectiveness and duration of protection.</w:t>
      </w:r>
    </w:p>
    <w:p w14:paraId="152F5831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contacts.</w:t>
      </w:r>
    </w:p>
    <w:p w14:paraId="545718DB" w14:textId="77777777" w:rsidR="008C7CB6" w:rsidRPr="008C7CB6" w:rsidRDefault="008C7CB6" w:rsidP="008C7C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How should those who have contracted diphtheria, whooping cough and tetanus be vaccinated?</w:t>
      </w:r>
    </w:p>
    <w:p w14:paraId="2C616738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FC1AB2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33CEFE62" w14:textId="77777777" w:rsidR="008C7CB6" w:rsidRPr="008C7CB6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2020. — 440 p.</w:t>
      </w:r>
    </w:p>
    <w:p w14:paraId="2701D6EF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2019. — 64 p.</w:t>
      </w:r>
    </w:p>
    <w:p w14:paraId="0C9F66C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5A3736A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8E51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08B941DB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46201F43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Epidemiology of infectious diseases: textbook / ND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595C29B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3FB99CF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4EC8564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76A29664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567067C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lastRenderedPageBreak/>
        <w:t>7. Methodological instructions for practical lessons "Pertussis"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314AE57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2152A0D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79F1F774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F0DAF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20ACC5D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1F2DDB9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3D4CE7B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4A6277D4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3E9BCEC4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7A580B5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1EB91102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E8101C5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062D8C01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 w:rsidRPr="008C7CB6"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 w:rsidRPr="008C7CB6"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1C60C700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proofErr w:type="spell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of poliomyelitis and hemophilic infection.</w:t>
      </w:r>
    </w:p>
    <w:p w14:paraId="47BF0D29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0768C6A6" w14:textId="70DFBF7F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gram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he</w:t>
      </w:r>
      <w:proofErr w:type="gram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number of hours is 2.</w:t>
      </w:r>
    </w:p>
    <w:p w14:paraId="59997F3B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70B2EBB9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incidence of hemophilic infection in Ukraine.</w:t>
      </w:r>
    </w:p>
    <w:p w14:paraId="1B0A0AA0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incidence of poliomyelitis in Ukraine.</w:t>
      </w:r>
    </w:p>
    <w:p w14:paraId="6B465DAF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What is the danger of hemophilic infection and poliomyelitis.</w:t>
      </w:r>
    </w:p>
    <w:p w14:paraId="0585004F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goal of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hemophilic infection.</w:t>
      </w:r>
    </w:p>
    <w:p w14:paraId="5A698262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goal of active poliomyelitis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on a global scale.</w:t>
      </w:r>
    </w:p>
    <w:p w14:paraId="1CBBBF79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Drugs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hemophilic infection.</w:t>
      </w:r>
    </w:p>
    <w:p w14:paraId="69AD3E93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Preparations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poliomyelitis.</w:t>
      </w:r>
    </w:p>
    <w:p w14:paraId="36468164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schemes and routes of administration of vaccines against hemophilic infection and poliomyelitis.</w:t>
      </w:r>
    </w:p>
    <w:p w14:paraId="49DEBA0F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Contraindications to vaccination against hemophilic infection and poliomyelitis.</w:t>
      </w:r>
    </w:p>
    <w:p w14:paraId="0094BE66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Reactions to the administration of vaccines.</w:t>
      </w:r>
    </w:p>
    <w:p w14:paraId="65590693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Possible complications after vaccination.</w:t>
      </w:r>
    </w:p>
    <w:p w14:paraId="235E2619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effectiveness and duration of protection.</w:t>
      </w:r>
    </w:p>
    <w:p w14:paraId="6DE85336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contacts.</w:t>
      </w:r>
    </w:p>
    <w:p w14:paraId="04CD3F6C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children with hemophilic infection and poliomyelitis.</w:t>
      </w:r>
    </w:p>
    <w:p w14:paraId="5106CF00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D4018C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6F027136" w14:textId="77777777" w:rsidR="008C7CB6" w:rsidRPr="008C7CB6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2020. — 440 p.</w:t>
      </w:r>
    </w:p>
    <w:p w14:paraId="4BBE214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2019. — 64 p.</w:t>
      </w:r>
    </w:p>
    <w:p w14:paraId="5810440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030F0EE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B4A2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731951CD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2D6411E5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Epidemiology of infectious diseases: textbook / ND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730F51B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2DBF877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27BBD47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lastRenderedPageBreak/>
        <w:t>5. Methodical instructions for practical lessons "Children infectious diseases. Measles"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6BD3A27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310C8E04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49B100C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2676A2A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304B103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A4AF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67DA29D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3784D81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7E634EF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42D9145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1CED8FC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60B217D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44857DB7" w14:textId="77777777" w:rsidR="008C7CB6" w:rsidRDefault="008C7CB6"/>
    <w:p w14:paraId="00EC6F4A" w14:textId="77777777" w:rsidR="008C7CB6" w:rsidRPr="008C7CB6" w:rsidRDefault="008C7CB6" w:rsidP="008C7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9761E09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136B02EF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practical lesson on the discipline "</w:t>
      </w:r>
      <w:r w:rsidRPr="008C7CB6"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 w:rsidRPr="008C7CB6"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0B5C4AA1" w14:textId="36293E14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proofErr w:type="spell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of measles, rubella and epidemic parotitis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(mumps)</w:t>
      </w: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14:paraId="6EA7BC5E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73A7247E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6E2FFAB2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incidence of measles, </w:t>
      </w:r>
      <w:proofErr w:type="gram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rubella</w:t>
      </w:r>
      <w:proofErr w:type="gram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and mumps in Ukraine.</w:t>
      </w:r>
    </w:p>
    <w:p w14:paraId="41B1617F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What is the danger of measles, rubella and epidemic parotitis.</w:t>
      </w:r>
    </w:p>
    <w:p w14:paraId="4CF60F17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goal of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measles, rubella and epidemic parotitis.</w:t>
      </w:r>
    </w:p>
    <w:p w14:paraId="16ADC9E9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Preparations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measles, rubella and epidemic parotitis.</w:t>
      </w:r>
    </w:p>
    <w:p w14:paraId="2427C058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Vaccination schemes and routes of administration of vaccines against measles, </w:t>
      </w:r>
      <w:proofErr w:type="gram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rubella</w:t>
      </w:r>
      <w:proofErr w:type="gram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and epidemic mumps.</w:t>
      </w:r>
    </w:p>
    <w:p w14:paraId="240ABB80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Contraindications to vaccination against measles, rubella and epidemic parotitis.</w:t>
      </w:r>
    </w:p>
    <w:p w14:paraId="4AC7D492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Reactions to the administration of vaccines.</w:t>
      </w:r>
    </w:p>
    <w:p w14:paraId="6F32D248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Possible complications after vaccination.</w:t>
      </w:r>
    </w:p>
    <w:p w14:paraId="0BBA0DEB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effectiveness and duration of protection.</w:t>
      </w:r>
    </w:p>
    <w:p w14:paraId="7BB4AA4A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contacts.</w:t>
      </w:r>
    </w:p>
    <w:p w14:paraId="5CF5C261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Vaccination of children who have contracted measles, </w:t>
      </w:r>
      <w:proofErr w:type="gram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rubella</w:t>
      </w:r>
      <w:proofErr w:type="gram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and epidemic mumps.</w:t>
      </w:r>
    </w:p>
    <w:p w14:paraId="5B2EF9D9" w14:textId="77777777" w:rsidR="008C7CB6" w:rsidRPr="008C7CB6" w:rsidRDefault="008C7CB6" w:rsidP="008C7C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433E84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4662BB97" w14:textId="77777777" w:rsidR="008C7CB6" w:rsidRPr="008C7CB6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2020. — 440 p.</w:t>
      </w:r>
    </w:p>
    <w:p w14:paraId="54C37AD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2019. — 64 p.</w:t>
      </w:r>
    </w:p>
    <w:p w14:paraId="6A4CE5B8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2315AC98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B1A8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2084DE85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2459605F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lastRenderedPageBreak/>
        <w:t xml:space="preserve">Epidemiology of infectious diseases: textbook / ND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13D2DE0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1B9B766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3619FD1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1E0E897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2EBC394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05ED2DB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770044D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605DA0C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DE6CF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7BBC57F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03882EA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1A726774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31F79C1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lastRenderedPageBreak/>
        <w:t>4. https://www.nlm.nih.gov/ U. S. National Library of Medicine</w:t>
      </w:r>
    </w:p>
    <w:p w14:paraId="032CEF9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6DF0FCC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1FB1CED9" w14:textId="77777777" w:rsidR="008C7CB6" w:rsidRDefault="008C7CB6"/>
    <w:p w14:paraId="6D47F5D8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7CAF3F4C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 w:rsidRPr="008C7CB6"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 w:rsidRPr="008C7CB6"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6A1C5319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proofErr w:type="spell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of chicken pox and rotavirus infection.</w:t>
      </w:r>
    </w:p>
    <w:p w14:paraId="5BACD619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28A6E8CF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263E173B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incidence of chicken pox and rotavirus infection in Ukraine.</w:t>
      </w:r>
    </w:p>
    <w:p w14:paraId="370DF798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What is the danger of chicken pox and rotavirus infection.</w:t>
      </w:r>
    </w:p>
    <w:p w14:paraId="2DE04ECC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goal of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chicken pox and rotavirus infection.</w:t>
      </w:r>
    </w:p>
    <w:p w14:paraId="113BB404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Preparations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chicken pox and rotavirus infection.</w:t>
      </w:r>
    </w:p>
    <w:p w14:paraId="3A75B101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schemes and routes of administration of vaccines against chicken pox and rotavirus infection.</w:t>
      </w:r>
    </w:p>
    <w:p w14:paraId="50144C01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Contraindications to vaccination against chicken pox and rotavirus infection.</w:t>
      </w:r>
    </w:p>
    <w:p w14:paraId="35B497A2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Reactions to the administration of vaccines.</w:t>
      </w:r>
    </w:p>
    <w:p w14:paraId="6C29F073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Possible complications after vaccination.</w:t>
      </w:r>
    </w:p>
    <w:p w14:paraId="1FFA5A60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effectiveness and duration of protection.</w:t>
      </w:r>
    </w:p>
    <w:p w14:paraId="6269CC3F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contacts.</w:t>
      </w:r>
    </w:p>
    <w:p w14:paraId="0FCD6FA5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children who have had chicken pox and rotavirus infection.</w:t>
      </w:r>
    </w:p>
    <w:p w14:paraId="5740CFDA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C72BFE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0938D55E" w14:textId="77777777" w:rsidR="008C7CB6" w:rsidRPr="008C7CB6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2020. — 440 p.</w:t>
      </w:r>
    </w:p>
    <w:p w14:paraId="645E1F88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2019. — 64 p.</w:t>
      </w:r>
    </w:p>
    <w:p w14:paraId="09ECA0F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55E6ECA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2B2B8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Supplemental Reading</w:t>
      </w:r>
    </w:p>
    <w:p w14:paraId="435EF8B6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2D783CFA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Epidemiology of infectious diseases: textbook / ND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78C81B0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2FC113E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1D25B8F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4B35EE7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6F09318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4EBED98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0AABA15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7559D1F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8A32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3EF818D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4EDCB0E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037ADFB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1BE43A0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1D9214C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0832E22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56BBFFAF" w14:textId="77777777" w:rsidR="008C7CB6" w:rsidRDefault="008C7CB6"/>
    <w:p w14:paraId="5AB3E17F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41DEAD36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 w:rsidRPr="008C7CB6"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 w:rsidRPr="008C7CB6"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16A7D5EC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proofErr w:type="spell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of pneumococcal infection and influenza.</w:t>
      </w:r>
    </w:p>
    <w:p w14:paraId="3FC68864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30AA86E9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190662AD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incidence of pneumococcal infection and influenza in Ukraine.</w:t>
      </w:r>
    </w:p>
    <w:p w14:paraId="25044C02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How dangerous are pneumococcal infections and flu.</w:t>
      </w:r>
    </w:p>
    <w:p w14:paraId="30E4B54E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goal of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pneumococcal infection and influenza.</w:t>
      </w:r>
    </w:p>
    <w:p w14:paraId="510C3D3D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Preparations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pneumococcal infection and influenza.</w:t>
      </w:r>
    </w:p>
    <w:p w14:paraId="5D962713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schemes and routes of administration of vaccines against pneumococcal infection and influenza.</w:t>
      </w:r>
    </w:p>
    <w:p w14:paraId="6465DC8A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Contraindications to vaccination against pneumococcal infection and influenza.</w:t>
      </w:r>
    </w:p>
    <w:p w14:paraId="32CA95C4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Reactions to the administration of vaccines.</w:t>
      </w:r>
    </w:p>
    <w:p w14:paraId="20E04ECE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Possible complications after vaccination.</w:t>
      </w:r>
    </w:p>
    <w:p w14:paraId="583BFD11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effectiveness and duration of protection.</w:t>
      </w:r>
    </w:p>
    <w:p w14:paraId="106852EA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contacts.</w:t>
      </w:r>
    </w:p>
    <w:p w14:paraId="0D419767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children who have contracted pneumococcal infection and influenza.</w:t>
      </w:r>
    </w:p>
    <w:p w14:paraId="285A0D55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21BE313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18732C27" w14:textId="77777777" w:rsidR="008C7CB6" w:rsidRPr="008C7CB6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lastRenderedPageBreak/>
        <w:t>Manual of Children's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2020. — 440 p.</w:t>
      </w:r>
    </w:p>
    <w:p w14:paraId="1571A2D8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2019. — 64 p.</w:t>
      </w:r>
    </w:p>
    <w:p w14:paraId="438107AB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481004BC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2836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74C8D259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573A93CC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Epidemiology of infectious diseases: textbook / ND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7D44CF8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53D94BE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52418DB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37E5C90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055D991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72C7AE4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lastRenderedPageBreak/>
        <w:t>8. Methodological instructions for practical lessons "Diphtheria"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71758AD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455D65F4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D0C7F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1475293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6DBB355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41F9347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105DF952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00327498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2AAF885E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2B0F4AE1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A3611EB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275A18E6" w14:textId="77777777" w:rsidR="008C7CB6" w:rsidRP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 w:rsidRPr="008C7CB6"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 w:rsidRPr="008C7CB6"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4679EFB1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proofErr w:type="spellStart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of meningococcal infection and infection caused by the human papilloma virus.</w:t>
      </w:r>
    </w:p>
    <w:p w14:paraId="4EED45B9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1CE5DD07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self-training</w:t>
      </w:r>
    </w:p>
    <w:p w14:paraId="395D0DAA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incidence of meningococcal infection and HPV in Ukraine.</w:t>
      </w:r>
    </w:p>
    <w:p w14:paraId="41E20E78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How dangerous is meningococcal infection and HPV.</w:t>
      </w:r>
    </w:p>
    <w:p w14:paraId="1851F806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goal of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meningococcal infection and HPV.</w:t>
      </w:r>
    </w:p>
    <w:p w14:paraId="1BA4BD46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Drugs for active </w:t>
      </w:r>
      <w:proofErr w:type="spellStart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meningococcal infection and HPV.</w:t>
      </w:r>
    </w:p>
    <w:p w14:paraId="19FDD7A9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schemes and routes of administration of vaccines against meningococcal infection and HPV.</w:t>
      </w:r>
    </w:p>
    <w:p w14:paraId="3A472ED5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Contraindications to vaccination against meningococcal infection and HPV.</w:t>
      </w:r>
    </w:p>
    <w:p w14:paraId="57DC834F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Reactions to the administration of vaccines.</w:t>
      </w:r>
    </w:p>
    <w:p w14:paraId="41A6570C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Possible complications after vaccination.</w:t>
      </w:r>
    </w:p>
    <w:p w14:paraId="25665009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Vaccination effectiveness and duration of protection.</w:t>
      </w:r>
    </w:p>
    <w:p w14:paraId="61193997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contacts.</w:t>
      </w:r>
    </w:p>
    <w:p w14:paraId="1FC34B45" w14:textId="77777777" w:rsidR="008C7CB6" w:rsidRPr="008C7CB6" w:rsidRDefault="008C7CB6" w:rsidP="008C7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Vaccination of children with meningococcal infection.</w:t>
      </w:r>
    </w:p>
    <w:p w14:paraId="222B61BF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551A16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57A984B2" w14:textId="77777777" w:rsidR="008C7CB6" w:rsidRPr="008C7CB6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2020. — 440 p.</w:t>
      </w:r>
    </w:p>
    <w:p w14:paraId="1D5474D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2019. — 64 p.</w:t>
      </w:r>
    </w:p>
    <w:p w14:paraId="4C12025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69F18977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398B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407648F9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14DA3D9E" w14:textId="77777777" w:rsidR="008C7CB6" w:rsidRPr="008C7CB6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Epidemiology of infectious diseases: textbook / ND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137AA2F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62CB1CB9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2519BF1F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67C5E0E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</w:t>
      </w:r>
      <w:r w:rsidRPr="008C7CB6">
        <w:rPr>
          <w:rFonts w:ascii="Times New Roman" w:hAnsi="Times New Roman" w:cs="Times New Roman"/>
          <w:sz w:val="28"/>
          <w:szCs w:val="28"/>
        </w:rPr>
        <w:lastRenderedPageBreak/>
        <w:t xml:space="preserve">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2D51D33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371FA70A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5457F2DD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8C7CB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8C7CB6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8C7CB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C7CB6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8C7CB6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4D0CE60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1309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CB6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14113A51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73F6F0C5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637FA10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3250DC36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631CE193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6606BC10" w14:textId="77777777" w:rsidR="008C7CB6" w:rsidRP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p w14:paraId="2B698EBA" w14:textId="77777777" w:rsidR="008C7CB6" w:rsidRPr="008C7CB6" w:rsidRDefault="008C7CB6" w:rsidP="008C7C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BC852FC" w14:textId="77777777" w:rsid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Methodical development</w:t>
      </w:r>
    </w:p>
    <w:p w14:paraId="3F2456AD" w14:textId="77777777" w:rsidR="008C7CB6" w:rsidRDefault="008C7CB6" w:rsidP="008C7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 lesson on the discipline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Clinical aspects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immunoprophylaxis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14:paraId="701E0F79" w14:textId="77777777" w:rsid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Topic: </w:t>
      </w:r>
      <w:r>
        <w:rPr>
          <w:rFonts w:ascii="Times New Roman" w:hAnsi="Times New Roman" w:cs="Times New Roman"/>
          <w:b/>
          <w:bCs/>
          <w:sz w:val="28"/>
          <w:szCs w:val="28"/>
        </w:rPr>
        <w:t>MODULE</w:t>
      </w:r>
    </w:p>
    <w:p w14:paraId="4C4492FC" w14:textId="77777777" w:rsid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Place of work: KNP SMR "City Children's Clinical Hospital of St. Zinaida", study room.</w:t>
      </w:r>
    </w:p>
    <w:p w14:paraId="726FAFFA" w14:textId="77777777" w:rsid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Questions for module</w:t>
      </w:r>
    </w:p>
    <w:p w14:paraId="41BEEB74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What changes have occurred in the production of vaccines over the past 80 years?</w:t>
      </w:r>
    </w:p>
    <w:p w14:paraId="545B8EB1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 Are there pathognomonic manifestations of post-vaccination reactions and complications?</w:t>
      </w:r>
    </w:p>
    <w:p w14:paraId="577DF610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What else can be expected after vaccination?</w:t>
      </w:r>
    </w:p>
    <w:p w14:paraId="1655B4E2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WHO evaluation criteria of the post-vaccination period.</w:t>
      </w:r>
    </w:p>
    <w:p w14:paraId="7108F93F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What is a reaction to a vaccine?</w:t>
      </w:r>
    </w:p>
    <w:p w14:paraId="004EDA1B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What are software errors?</w:t>
      </w:r>
    </w:p>
    <w:p w14:paraId="6C11E6CB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What are accidental NCDIs?</w:t>
      </w:r>
    </w:p>
    <w:p w14:paraId="05CFE14D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What is a reaction to an injection (shot)?</w:t>
      </w:r>
    </w:p>
    <w:p w14:paraId="130309E3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What is an undiagnosed NPPI?</w:t>
      </w:r>
    </w:p>
    <w:p w14:paraId="769F04CE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What is the algorithm of actions in the event of adverse events after immunization (AEs)?</w:t>
      </w:r>
    </w:p>
    <w:p w14:paraId="4D884DA5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tuberculosis.</w:t>
      </w:r>
    </w:p>
    <w:p w14:paraId="011781B2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hepatitis A.</w:t>
      </w:r>
    </w:p>
    <w:p w14:paraId="7DD73977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hepatitis B.</w:t>
      </w:r>
    </w:p>
    <w:p w14:paraId="44C48617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diphtheria and tetanus.</w:t>
      </w:r>
    </w:p>
    <w:p w14:paraId="4258E91C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15.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whooping cough.</w:t>
      </w:r>
    </w:p>
    <w:p w14:paraId="67F3BF52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poliomyelitis.</w:t>
      </w:r>
    </w:p>
    <w:p w14:paraId="0CFF9910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17.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hemophilic infection.</w:t>
      </w:r>
    </w:p>
    <w:p w14:paraId="449FC059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measles, rubella and epidemic parotitis.</w:t>
      </w:r>
    </w:p>
    <w:p w14:paraId="3FA2DF63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19.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chicken pox.</w:t>
      </w:r>
    </w:p>
    <w:p w14:paraId="6660B6A0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rotavirus infection.</w:t>
      </w:r>
    </w:p>
    <w:p w14:paraId="274AF3EA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21.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pneumococcal infection.</w:t>
      </w:r>
    </w:p>
    <w:p w14:paraId="017C1F0B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influenza.</w:t>
      </w:r>
    </w:p>
    <w:p w14:paraId="11BFA3F8" w14:textId="77777777" w:rsidR="008C7CB6" w:rsidRPr="0043673F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23.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meningococcal infection and infection.</w:t>
      </w:r>
    </w:p>
    <w:p w14:paraId="000212B4" w14:textId="77777777" w:rsidR="008C7CB6" w:rsidRDefault="008C7CB6" w:rsidP="008C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24. </w:t>
      </w:r>
      <w:proofErr w:type="spellStart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Immunoprophylaxis</w:t>
      </w:r>
      <w:proofErr w:type="spellEnd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of infection caused by the human papilloma virus.</w:t>
      </w:r>
    </w:p>
    <w:p w14:paraId="6A942571" w14:textId="77777777" w:rsidR="008C7CB6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D6264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Essential Reading</w:t>
      </w:r>
    </w:p>
    <w:p w14:paraId="0F64696D" w14:textId="77777777" w:rsidR="008C7CB6" w:rsidRPr="00971492" w:rsidRDefault="008C7CB6" w:rsidP="008C7CB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Manual of Children's Infectious Diseases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492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/ O. Ye.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Fedortsiv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I. L.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Horishna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H. A. Pavlyshyn, I. M.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Horishnyi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971492">
        <w:rPr>
          <w:rFonts w:ascii="Times New Roman" w:hAnsi="Times New Roman" w:cs="Times New Roman"/>
          <w:sz w:val="28"/>
          <w:szCs w:val="28"/>
        </w:rPr>
        <w:t>Vinnitsia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>, 2020. — 440 p.</w:t>
      </w:r>
    </w:p>
    <w:p w14:paraId="1A2D3EEF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2. Infant and Young Child Nutrition (0–23 months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recommendations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] / O. V.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Katilov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A. V. Varzar’, O. Yu. Belousova etc.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Vinnytsia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Nova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>, 2019. — 64 p.</w:t>
      </w:r>
    </w:p>
    <w:p w14:paraId="54D4237A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3. Pediatric Infectious Diseases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9714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textbook / S. O.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L. V. Pipa etc. — 4-th edition.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Kyiv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AUS Medicine Publishing, 2020. — 240 p. +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Гриф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МОЗ.</w:t>
      </w:r>
    </w:p>
    <w:p w14:paraId="6961D230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97797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92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13FDDB3D" w14:textId="77777777" w:rsidR="008C7CB6" w:rsidRPr="00971492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Сhildren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infectious diseases" (in accordance with the conditions of the Bologna process)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9714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Sumy State University, 2021. — 79 p.</w:t>
      </w:r>
    </w:p>
    <w:p w14:paraId="0CD05E8C" w14:textId="77777777" w:rsidR="008C7CB6" w:rsidRPr="00971492" w:rsidRDefault="008C7CB6" w:rsidP="008C7CB6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 xml:space="preserve">Epidemiology of infectious diseases: textbook / ND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Yushchuk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Yu. V. Martynov, EV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Kukhtevich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>, Yu. Yu. Grishina. - 3rd ed. revised and add. - ed. "GEOTAR-Media". - 2016. - 496 p.</w:t>
      </w:r>
    </w:p>
    <w:p w14:paraId="30C7DADB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 xml:space="preserve">3. Infectious diseases and epidemiology: textbook / V. I. Pokrovsky, N. I.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- 3rd ed., Rev. and add. -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>: GEOTAR-Media.- 2016 .- 1008 p.</w:t>
      </w:r>
    </w:p>
    <w:p w14:paraId="7E23CDA9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proofErr w:type="gramStart"/>
      <w:r w:rsidRPr="009714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for students specialty 7.110101 of full-time studying / O. I.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Sumy State University, 2015. — 50 p.</w:t>
      </w:r>
    </w:p>
    <w:p w14:paraId="3E95BEE3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9714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for students of specialty 7.110101 of full-time studying / O. I.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Horbunova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Sumy State University, 2017. — 59 p.</w:t>
      </w:r>
    </w:p>
    <w:p w14:paraId="11C8D2EC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9714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Sumy State University, 2019. — 54 p.</w:t>
      </w:r>
    </w:p>
    <w:p w14:paraId="60507402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7. Methodological instructions for practical lessons "Pertussis" on the discipline "Childhood Infections" (in accordance with the conditions of the Bologna process)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9714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</w:t>
      </w:r>
      <w:r w:rsidRPr="00971492">
        <w:rPr>
          <w:rFonts w:ascii="Times New Roman" w:hAnsi="Times New Roman" w:cs="Times New Roman"/>
          <w:sz w:val="28"/>
          <w:szCs w:val="28"/>
        </w:rPr>
        <w:lastRenderedPageBreak/>
        <w:t xml:space="preserve">T. P.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O. G. Vasilyeva.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Sumy State University, 2020. — 57 p.</w:t>
      </w:r>
    </w:p>
    <w:p w14:paraId="097F6D7C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9714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for students of specialty 222 "Medicine" of full-time training / O. I.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O. G. Vasilyeva, K. O.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Smiian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Sumy State University, 2020. — 83 p.</w:t>
      </w:r>
    </w:p>
    <w:p w14:paraId="7897F214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Start"/>
      <w:r w:rsidRPr="009714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in accordance with the conditions of the Bologna process for students of specialty 222 "Medicine" of full-time training / O. I.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Smiyan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T. P.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Bynda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, K. O. </w:t>
      </w:r>
      <w:proofErr w:type="spellStart"/>
      <w:r w:rsidRPr="00971492">
        <w:rPr>
          <w:rFonts w:ascii="Times New Roman" w:hAnsi="Times New Roman" w:cs="Times New Roman"/>
          <w:sz w:val="28"/>
          <w:szCs w:val="28"/>
        </w:rPr>
        <w:t>Smiian-Horbunova</w:t>
      </w:r>
      <w:proofErr w:type="spellEnd"/>
      <w:r w:rsidRPr="0097149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71492">
        <w:rPr>
          <w:rFonts w:ascii="Times New Roman" w:hAnsi="Times New Roman" w:cs="Times New Roman"/>
          <w:sz w:val="28"/>
          <w:szCs w:val="28"/>
        </w:rPr>
        <w:t>Sumy :</w:t>
      </w:r>
      <w:proofErr w:type="gramEnd"/>
      <w:r w:rsidRPr="00971492">
        <w:rPr>
          <w:rFonts w:ascii="Times New Roman" w:hAnsi="Times New Roman" w:cs="Times New Roman"/>
          <w:sz w:val="28"/>
          <w:szCs w:val="28"/>
        </w:rPr>
        <w:t xml:space="preserve"> Sumy State University, 2018. — 53 p.</w:t>
      </w:r>
    </w:p>
    <w:p w14:paraId="782EE6C4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92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3A57F6FF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5BAB6FF9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5AF38D68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4C84A27A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1759F80B" w14:textId="77777777" w:rsidR="008C7CB6" w:rsidRPr="00971492" w:rsidRDefault="008C7CB6" w:rsidP="008C7CB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7CF7C50A" w14:textId="718D69AD" w:rsidR="008C7CB6" w:rsidRDefault="008C7CB6" w:rsidP="008C7CB6">
      <w:r w:rsidRPr="00971492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sectPr w:rsidR="008C7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32F"/>
    <w:multiLevelType w:val="multilevel"/>
    <w:tmpl w:val="927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8535C"/>
    <w:multiLevelType w:val="hybridMultilevel"/>
    <w:tmpl w:val="40B0293A"/>
    <w:lvl w:ilvl="0" w:tplc="A908157A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1E0C"/>
    <w:multiLevelType w:val="multilevel"/>
    <w:tmpl w:val="AE00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D72E7"/>
    <w:multiLevelType w:val="multilevel"/>
    <w:tmpl w:val="A5AE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A336B"/>
    <w:multiLevelType w:val="hybridMultilevel"/>
    <w:tmpl w:val="7784A7AC"/>
    <w:lvl w:ilvl="0" w:tplc="F078BAE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71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789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600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09897">
    <w:abstractNumId w:val="0"/>
  </w:num>
  <w:num w:numId="5" w16cid:durableId="1470853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0D"/>
    <w:rsid w:val="006F760D"/>
    <w:rsid w:val="008C7CB6"/>
    <w:rsid w:val="00E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E60"/>
  <w15:chartTrackingRefBased/>
  <w15:docId w15:val="{A6017F1A-9FF7-4DF9-AFE7-C90A41B9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CB6"/>
    <w:pPr>
      <w:spacing w:line="256" w:lineRule="auto"/>
    </w:pPr>
    <w:rPr>
      <w:kern w:val="0"/>
      <w:lang w:val="e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29640</Words>
  <Characters>16895</Characters>
  <Application>Microsoft Office Word</Application>
  <DocSecurity>0</DocSecurity>
  <Lines>140</Lines>
  <Paragraphs>92</Paragraphs>
  <ScaleCrop>false</ScaleCrop>
  <Company/>
  <LinksUpToDate>false</LinksUpToDate>
  <CharactersWithSpaces>46443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3</cp:revision>
  <dcterms:created xsi:type="dcterms:W3CDTF">2023-10-03T16:52:00Z</dcterms:created>
  <dcterms:modified xsi:type="dcterms:W3CDTF">2023-10-03T16:59:00Z</dcterms:modified>
</cp:coreProperties>
</file>