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CA" w:rsidRDefault="00495F37" w:rsidP="00495F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95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практичних навичок з дисципліни </w:t>
      </w:r>
    </w:p>
    <w:p w:rsidR="00495F37" w:rsidRPr="00495F37" w:rsidRDefault="00B477CA" w:rsidP="00495F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«Сестринська практика. Практика педіатрична</w:t>
      </w:r>
      <w:r w:rsidR="00495F37" w:rsidRPr="00495F3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36342" w:rsidRPr="00495F37" w:rsidRDefault="0049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5F37">
        <w:rPr>
          <w:rFonts w:ascii="Times New Roman" w:hAnsi="Times New Roman" w:cs="Times New Roman"/>
          <w:sz w:val="28"/>
          <w:szCs w:val="28"/>
        </w:rPr>
        <w:t xml:space="preserve">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Надати невідкладну допомогу при г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остр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495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отруєнн</w:t>
      </w:r>
      <w:proofErr w:type="spellEnd"/>
      <w:r w:rsidR="009A7C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5F3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95F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бойовими</w:t>
      </w:r>
      <w:proofErr w:type="spellEnd"/>
      <w:r w:rsidRPr="00495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отруйними</w:t>
      </w:r>
      <w:proofErr w:type="spellEnd"/>
      <w:r w:rsidRPr="00495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</w:p>
    <w:p w:rsidR="00495F37" w:rsidRPr="009A7C69" w:rsidRDefault="00495F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Надати невідкладну допомогу при г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остр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495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7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="009A7C6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495F37" w:rsidRDefault="00495F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Надати невідкладну допомогу при з</w:t>
      </w:r>
      <w:r>
        <w:rPr>
          <w:rFonts w:ascii="Times New Roman" w:hAnsi="Times New Roman" w:cs="Times New Roman"/>
          <w:sz w:val="28"/>
          <w:szCs w:val="28"/>
          <w:lang w:val="uk-UA"/>
        </w:rPr>
        <w:t>упин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серця</w:t>
      </w:r>
    </w:p>
    <w:p w:rsidR="00495F37" w:rsidRDefault="00495F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Надати невідкладну допомогу при к</w:t>
      </w:r>
      <w:r>
        <w:rPr>
          <w:rFonts w:ascii="Times New Roman" w:hAnsi="Times New Roman" w:cs="Times New Roman"/>
          <w:sz w:val="28"/>
          <w:szCs w:val="28"/>
          <w:lang w:val="uk-UA"/>
        </w:rPr>
        <w:t>олапс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495F37" w:rsidRDefault="00495F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Надати невідкладну допомогу при г</w:t>
      </w:r>
      <w:r>
        <w:rPr>
          <w:rFonts w:ascii="Times New Roman" w:hAnsi="Times New Roman" w:cs="Times New Roman"/>
          <w:sz w:val="28"/>
          <w:szCs w:val="28"/>
          <w:lang w:val="uk-UA"/>
        </w:rPr>
        <w:t>остр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затрим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сечі</w:t>
      </w:r>
    </w:p>
    <w:p w:rsidR="00495F37" w:rsidRDefault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A3EEC">
        <w:rPr>
          <w:rFonts w:ascii="Times New Roman" w:hAnsi="Times New Roman" w:cs="Times New Roman"/>
          <w:sz w:val="28"/>
          <w:szCs w:val="28"/>
          <w:lang w:val="uk-UA"/>
        </w:rPr>
        <w:t xml:space="preserve">Методика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збору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 сечі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 xml:space="preserve">для аналізу 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52A61">
        <w:rPr>
          <w:rFonts w:ascii="Times New Roman" w:hAnsi="Times New Roman" w:cs="Times New Roman"/>
          <w:sz w:val="28"/>
          <w:szCs w:val="28"/>
          <w:lang w:val="uk-UA"/>
        </w:rPr>
        <w:t>Зимницьким</w:t>
      </w:r>
      <w:proofErr w:type="spellEnd"/>
    </w:p>
    <w:p w:rsidR="00152A61" w:rsidRDefault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Методика збору</w:t>
      </w:r>
      <w:r w:rsidR="00134605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 сечі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 xml:space="preserve">для аналізу 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>за Нечипоренком</w:t>
      </w:r>
    </w:p>
    <w:p w:rsidR="009A7C69" w:rsidRPr="00152A61" w:rsidRDefault="00134605" w:rsidP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A7C69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</w:t>
      </w:r>
      <w:r w:rsidR="009A7C69" w:rsidRPr="00152A61">
        <w:rPr>
          <w:rFonts w:ascii="Times New Roman" w:hAnsi="Times New Roman" w:cs="Times New Roman"/>
          <w:sz w:val="28"/>
          <w:szCs w:val="28"/>
          <w:lang w:val="uk-UA"/>
        </w:rPr>
        <w:t>дослідження функції зовнішнього дихання</w:t>
      </w:r>
    </w:p>
    <w:p w:rsidR="009A7C69" w:rsidRPr="00152A61" w:rsidRDefault="00134605" w:rsidP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A7C69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реєстрації </w:t>
      </w:r>
      <w:r w:rsidR="009A7C69" w:rsidRPr="00152A61">
        <w:rPr>
          <w:rFonts w:ascii="Times New Roman" w:hAnsi="Times New Roman" w:cs="Times New Roman"/>
          <w:sz w:val="28"/>
          <w:szCs w:val="28"/>
          <w:lang w:val="uk-UA"/>
        </w:rPr>
        <w:t>стандартн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7C69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 ЕКГ (у 12 </w:t>
      </w:r>
      <w:proofErr w:type="spellStart"/>
      <w:r w:rsidR="009A7C69" w:rsidRPr="00152A61">
        <w:rPr>
          <w:rFonts w:ascii="Times New Roman" w:hAnsi="Times New Roman" w:cs="Times New Roman"/>
          <w:sz w:val="28"/>
          <w:szCs w:val="28"/>
          <w:lang w:val="uk-UA"/>
        </w:rPr>
        <w:t>відведеннях</w:t>
      </w:r>
      <w:proofErr w:type="spellEnd"/>
      <w:r w:rsidR="009A7C69" w:rsidRPr="00152A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C69" w:rsidRPr="00152A61" w:rsidRDefault="009A7C69" w:rsidP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хворого та методика проведення 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>ендоскопічне дослідження травного тракту</w:t>
      </w:r>
    </w:p>
    <w:p w:rsidR="00134605" w:rsidRDefault="009A7C69" w:rsidP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Методика збору матеріалу для проведення загального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у калу</w:t>
      </w:r>
    </w:p>
    <w:p w:rsidR="009A7C69" w:rsidRPr="00152A61" w:rsidRDefault="009A7C69" w:rsidP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Методика збору сечі для загального аналізу</w:t>
      </w:r>
    </w:p>
    <w:p w:rsidR="009A7C69" w:rsidRPr="00152A61" w:rsidRDefault="009A7C69" w:rsidP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збору сечі для аналізу на глюкозу </w:t>
      </w:r>
    </w:p>
    <w:p w:rsidR="009A7C69" w:rsidRPr="00152A61" w:rsidRDefault="009A7C69" w:rsidP="009A7C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Методика збору харкотиння для загального аналізу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хворого та методика проведення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інструментальної візуалізації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органів черевної порожнини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хворого та методика проведення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інструментальної візуалізації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органів грудної порожнини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хворого та методика проведення 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інструментальної візуалізації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сечостатевої системи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хворого та методика проведення </w:t>
      </w:r>
      <w:proofErr w:type="spellStart"/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багат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>омоментн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A7C69">
        <w:rPr>
          <w:rFonts w:ascii="Times New Roman" w:hAnsi="Times New Roman" w:cs="Times New Roman"/>
          <w:sz w:val="28"/>
          <w:szCs w:val="28"/>
          <w:lang w:val="uk-UA"/>
        </w:rPr>
        <w:t xml:space="preserve"> фракційн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жовчі та</w:t>
      </w:r>
      <w:r w:rsidR="009A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7C69">
        <w:rPr>
          <w:rFonts w:ascii="Times New Roman" w:hAnsi="Times New Roman" w:cs="Times New Roman"/>
          <w:sz w:val="28"/>
          <w:szCs w:val="28"/>
          <w:lang w:val="uk-UA"/>
        </w:rPr>
        <w:t>рН-метрі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9A7C69">
        <w:rPr>
          <w:rFonts w:ascii="Times New Roman" w:hAnsi="Times New Roman" w:cs="Times New Roman"/>
          <w:sz w:val="28"/>
          <w:szCs w:val="28"/>
          <w:lang w:val="uk-UA"/>
        </w:rPr>
        <w:t xml:space="preserve"> шлунку та стравоходу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="008070C1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 непрямий масаж серця</w:t>
      </w:r>
    </w:p>
    <w:p w:rsidR="00152A61" w:rsidRPr="00152A61" w:rsidRDefault="00152A61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2A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0. В</w:t>
      </w:r>
      <w:r w:rsidRPr="00152A61">
        <w:rPr>
          <w:rFonts w:ascii="Times New Roman" w:hAnsi="Times New Roman" w:cs="Times New Roman"/>
          <w:sz w:val="28"/>
          <w:szCs w:val="28"/>
          <w:lang w:val="uk-UA"/>
        </w:rPr>
        <w:t>иконати штучне дихання</w:t>
      </w:r>
    </w:p>
    <w:p w:rsidR="00152A61" w:rsidRPr="00152A61" w:rsidRDefault="008070C1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назогастральний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орогастральний</w:t>
      </w:r>
      <w:proofErr w:type="spellEnd"/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 зонд</w:t>
      </w:r>
    </w:p>
    <w:p w:rsidR="00152A61" w:rsidRPr="00152A61" w:rsidRDefault="008070C1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ити введення лікарських речовин (</w:t>
      </w:r>
      <w:proofErr w:type="spellStart"/>
      <w:r w:rsidR="001A5F7D">
        <w:rPr>
          <w:rFonts w:ascii="Times New Roman" w:hAnsi="Times New Roman" w:cs="Times New Roman"/>
          <w:sz w:val="28"/>
          <w:szCs w:val="28"/>
          <w:lang w:val="uk-UA"/>
        </w:rPr>
        <w:t>внутрішньом</w:t>
      </w:r>
      <w:r w:rsidR="001A5F7D" w:rsidRPr="001A5F7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A5F7D">
        <w:rPr>
          <w:rFonts w:ascii="Times New Roman" w:hAnsi="Times New Roman" w:cs="Times New Roman"/>
          <w:sz w:val="28"/>
          <w:szCs w:val="28"/>
          <w:lang w:val="uk-UA"/>
        </w:rPr>
        <w:t>язеве</w:t>
      </w:r>
      <w:proofErr w:type="spellEnd"/>
      <w:r w:rsidR="001A5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5F7D" w:rsidRPr="001A5F7D">
        <w:rPr>
          <w:rFonts w:ascii="Times New Roman" w:hAnsi="Times New Roman" w:cs="Times New Roman"/>
          <w:sz w:val="28"/>
          <w:szCs w:val="28"/>
        </w:rPr>
        <w:t>підшкірне</w:t>
      </w:r>
      <w:proofErr w:type="spellEnd"/>
      <w:r w:rsidR="001A5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внутрішньовенне струминне та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крапельне,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польових умовах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абе</w:t>
      </w:r>
      <w:r w:rsidR="008070C1">
        <w:rPr>
          <w:rFonts w:ascii="Times New Roman" w:hAnsi="Times New Roman" w:cs="Times New Roman"/>
          <w:sz w:val="28"/>
          <w:szCs w:val="28"/>
          <w:lang w:val="uk-UA"/>
        </w:rPr>
        <w:t xml:space="preserve">зпечувати периферичний венозний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доступ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имірювати артеріальний тиск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В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8070C1">
        <w:rPr>
          <w:rFonts w:ascii="Times New Roman" w:hAnsi="Times New Roman" w:cs="Times New Roman"/>
          <w:sz w:val="28"/>
          <w:szCs w:val="28"/>
          <w:lang w:val="uk-UA"/>
        </w:rPr>
        <w:t xml:space="preserve">новлювати прохідність дихальних 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шляхів</w:t>
      </w:r>
    </w:p>
    <w:p w:rsidR="00152A61" w:rsidRP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П</w:t>
      </w:r>
      <w:r w:rsidR="00152A61" w:rsidRPr="00152A61">
        <w:rPr>
          <w:rFonts w:ascii="Times New Roman" w:hAnsi="Times New Roman" w:cs="Times New Roman"/>
          <w:sz w:val="28"/>
          <w:szCs w:val="28"/>
          <w:lang w:val="uk-UA"/>
        </w:rPr>
        <w:t>роводити передню тампонаду носа</w:t>
      </w:r>
    </w:p>
    <w:p w:rsidR="00152A61" w:rsidRDefault="00134605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070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70C1">
        <w:rPr>
          <w:rFonts w:ascii="Times New Roman" w:hAnsi="Times New Roman" w:cs="Times New Roman"/>
          <w:sz w:val="28"/>
          <w:szCs w:val="28"/>
          <w:lang w:val="uk-UA"/>
        </w:rPr>
        <w:t>роводити забір мазків із носа та зіва на бактеріологічне дослідження</w:t>
      </w:r>
    </w:p>
    <w:p w:rsidR="00AA3EEC" w:rsidRDefault="00134605" w:rsidP="00AA3EE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A3EEC">
        <w:rPr>
          <w:rFonts w:ascii="Times New Roman" w:hAnsi="Times New Roman" w:cs="Times New Roman"/>
          <w:sz w:val="28"/>
          <w:szCs w:val="28"/>
          <w:lang w:val="uk-UA"/>
        </w:rPr>
        <w:t>. Продемонструвати можливі методики вимірювання температури у дитини та вміння записати результати у температурний листок.</w:t>
      </w:r>
    </w:p>
    <w:p w:rsidR="00AA3EEC" w:rsidRDefault="00134605" w:rsidP="00AA3EE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AA3EEC">
        <w:rPr>
          <w:rFonts w:ascii="Times New Roman" w:hAnsi="Times New Roman" w:cs="Times New Roman"/>
          <w:sz w:val="28"/>
          <w:szCs w:val="28"/>
          <w:lang w:val="uk-UA"/>
        </w:rPr>
        <w:t>. Розрахувати дозу антибіотика та розвести його у разі необхідності.</w:t>
      </w:r>
    </w:p>
    <w:p w:rsidR="00AA3EEC" w:rsidRDefault="005748B9" w:rsidP="001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Продемонструвати методику закапування крапель у носа, очі та вуха дитині.</w:t>
      </w:r>
    </w:p>
    <w:p w:rsidR="005748B9" w:rsidRPr="005748B9" w:rsidRDefault="005748B9" w:rsidP="005748B9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460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Підготувати відповідні засоби та продемонструвати на муляжі методику виконання очисної клізми дитині певного віку.</w:t>
      </w:r>
    </w:p>
    <w:p w:rsidR="005748B9" w:rsidRDefault="00134605" w:rsidP="005748B9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748B9">
        <w:rPr>
          <w:rFonts w:ascii="Times New Roman" w:hAnsi="Times New Roman" w:cs="Times New Roman"/>
          <w:sz w:val="28"/>
          <w:szCs w:val="28"/>
          <w:lang w:val="uk-UA"/>
        </w:rPr>
        <w:t xml:space="preserve">. Підготувати відповідні засоби та продемонструвати на муляжі методику виконання промивання </w:t>
      </w:r>
      <w:r w:rsidR="000D1740">
        <w:rPr>
          <w:rFonts w:ascii="Times New Roman" w:hAnsi="Times New Roman" w:cs="Times New Roman"/>
          <w:sz w:val="28"/>
          <w:szCs w:val="28"/>
          <w:lang w:val="uk-UA"/>
        </w:rPr>
        <w:t>шлунку</w:t>
      </w:r>
      <w:r w:rsidR="005748B9">
        <w:rPr>
          <w:rFonts w:ascii="Times New Roman" w:hAnsi="Times New Roman" w:cs="Times New Roman"/>
          <w:sz w:val="28"/>
          <w:szCs w:val="28"/>
          <w:lang w:val="uk-UA"/>
        </w:rPr>
        <w:t xml:space="preserve"> дитині певного віку.</w:t>
      </w:r>
    </w:p>
    <w:p w:rsidR="005748B9" w:rsidRPr="000D1740" w:rsidRDefault="00134605" w:rsidP="000D17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83D6E">
        <w:rPr>
          <w:rFonts w:ascii="Times New Roman" w:hAnsi="Times New Roman" w:cs="Times New Roman"/>
          <w:sz w:val="28"/>
          <w:szCs w:val="28"/>
          <w:lang w:val="uk-UA"/>
        </w:rPr>
        <w:t>. Підготувати відповідні засоби та продемонструвати на муляжі методику антропометричних вимірювань (зросту, маси, обводів грудей та живота) дитині певного віку.</w:t>
      </w:r>
      <w:bookmarkEnd w:id="0"/>
    </w:p>
    <w:sectPr w:rsidR="005748B9" w:rsidRPr="000D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03"/>
    <w:rsid w:val="000D1740"/>
    <w:rsid w:val="00134605"/>
    <w:rsid w:val="00152A61"/>
    <w:rsid w:val="001A5F7D"/>
    <w:rsid w:val="00341F73"/>
    <w:rsid w:val="00495F37"/>
    <w:rsid w:val="004C6D22"/>
    <w:rsid w:val="005748B9"/>
    <w:rsid w:val="00683D6E"/>
    <w:rsid w:val="008070C1"/>
    <w:rsid w:val="009A7C69"/>
    <w:rsid w:val="00AA3EEC"/>
    <w:rsid w:val="00AE1403"/>
    <w:rsid w:val="00B058D7"/>
    <w:rsid w:val="00B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7567-7FDF-4577-B5C0-1047D57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2023-10-01T15:55:00Z</dcterms:created>
  <dcterms:modified xsi:type="dcterms:W3CDTF">2023-10-01T15:55:00Z</dcterms:modified>
</cp:coreProperties>
</file>