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A933" w14:textId="77777777" w:rsidR="00225E26" w:rsidRDefault="00225E26" w:rsidP="00225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5E26">
        <w:rPr>
          <w:rFonts w:ascii="Times New Roman" w:hAnsi="Times New Roman" w:cs="Times New Roman"/>
          <w:sz w:val="24"/>
          <w:szCs w:val="24"/>
        </w:rPr>
        <w:t>Nelson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Textbook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Pediatrics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] / R. M.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Kliegman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.] ;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 R. E.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Behrman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 - 21th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Edinburgh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.] :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>, 2020.</w:t>
      </w:r>
    </w:p>
    <w:p w14:paraId="11A9B99C" w14:textId="77777777" w:rsidR="00225E26" w:rsidRDefault="00225E26" w:rsidP="00225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5E26">
        <w:rPr>
          <w:rFonts w:ascii="Times New Roman" w:hAnsi="Times New Roman" w:cs="Times New Roman"/>
          <w:sz w:val="24"/>
          <w:szCs w:val="24"/>
        </w:rPr>
        <w:t>Propaedeutic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pediatrics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textbook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Edited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V.G.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Maidannyk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corrected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supplemented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Vinnytsia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Nova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kniga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>, 2018. – 872 p.</w:t>
      </w:r>
    </w:p>
    <w:p w14:paraId="20DECBB3" w14:textId="77777777" w:rsidR="00225E26" w:rsidRDefault="00225E26" w:rsidP="00225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5E26">
        <w:rPr>
          <w:rFonts w:ascii="Times New Roman" w:hAnsi="Times New Roman" w:cs="Times New Roman"/>
          <w:sz w:val="24"/>
          <w:szCs w:val="24"/>
        </w:rPr>
        <w:t>Nutrition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(0-23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) /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Katilov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O.V.,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Varzar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A.V.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Belousova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O.Yu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Vinnytsia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>, 2019. 64 p.</w:t>
      </w:r>
    </w:p>
    <w:p w14:paraId="0A73092C" w14:textId="77777777" w:rsidR="00225E26" w:rsidRDefault="00225E26" w:rsidP="00225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5E26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algorithms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catamnestic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perinatal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pathology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"/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Holiuk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K.O. -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Kharkiv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>, 2020. - 46 p.</w:t>
      </w:r>
    </w:p>
    <w:p w14:paraId="1CA43035" w14:textId="77777777" w:rsidR="00225E26" w:rsidRDefault="00225E26" w:rsidP="00225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5E26">
        <w:rPr>
          <w:rFonts w:ascii="Times New Roman" w:hAnsi="Times New Roman" w:cs="Times New Roman"/>
          <w:sz w:val="24"/>
          <w:szCs w:val="24"/>
        </w:rPr>
        <w:t>Mavrupulo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Premature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babies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Transition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intensive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outpatient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I) [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] /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Mavrupulo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T. //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 — 2019. —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>. 3. — P. 6-9.</w:t>
      </w:r>
    </w:p>
    <w:p w14:paraId="2981DB22" w14:textId="77777777" w:rsidR="00225E26" w:rsidRDefault="00225E26" w:rsidP="00225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5E26">
        <w:rPr>
          <w:rFonts w:ascii="Times New Roman" w:hAnsi="Times New Roman" w:cs="Times New Roman"/>
          <w:sz w:val="24"/>
          <w:szCs w:val="24"/>
        </w:rPr>
        <w:t>Methodical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guidelines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discipline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Pediatrics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Propedeutics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":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7.110101 "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full-time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3 "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Feeding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" / O.I.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Smiyan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, V. A.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Gorbas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, P. I.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Sichnenko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Sumy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>, 2017. - 39 p.</w:t>
      </w:r>
    </w:p>
    <w:p w14:paraId="77858E17" w14:textId="77777777" w:rsidR="00225E26" w:rsidRDefault="00225E26" w:rsidP="00225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5E26">
        <w:rPr>
          <w:rFonts w:ascii="Times New Roman" w:hAnsi="Times New Roman" w:cs="Times New Roman"/>
          <w:sz w:val="24"/>
          <w:szCs w:val="24"/>
        </w:rPr>
        <w:t>Rai,Preeti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Lata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counseling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breast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feeding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Indian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1.2 (2014) : 54 - 60.</w:t>
      </w:r>
    </w:p>
    <w:p w14:paraId="1ADF2A93" w14:textId="23A451AA" w:rsidR="00225E26" w:rsidRDefault="00225E26" w:rsidP="00225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Opanasyuk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, N.V.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Breastfeeding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guarantee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child's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] / N. V.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Opanasyuk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, A. V.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Kupriyanenko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Nursing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Ukrainian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Ukrainian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Founder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Zhytomyr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Nursing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 — 2019. —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>. 1. — P. 87-90.</w:t>
      </w:r>
    </w:p>
    <w:p w14:paraId="422B61C3" w14:textId="50B7942B" w:rsidR="00225E26" w:rsidRDefault="00225E26" w:rsidP="00225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5E26">
        <w:rPr>
          <w:rFonts w:ascii="Times New Roman" w:hAnsi="Times New Roman" w:cs="Times New Roman"/>
          <w:sz w:val="24"/>
          <w:szCs w:val="24"/>
        </w:rPr>
        <w:t>Duka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, K.D.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Breastfeeding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Reality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] / K. D.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Duka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, S. I.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Ilchenko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, N. M.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Kramarenko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Pediatrics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obstetrics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gynecology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Entered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HAC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Professional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";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Ukrainian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Founder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Pediatricians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Obstetricians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Gynecologists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 — 2014. —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>. 1. — P. 43-45.</w:t>
      </w:r>
    </w:p>
    <w:p w14:paraId="1BE180A8" w14:textId="4111CC0A" w:rsidR="00225E26" w:rsidRDefault="00225E26" w:rsidP="00225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innyk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S.O.,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Dudina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O.O.,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Tereshchenko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A.V.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breastfeeding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nation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 2013; 1 (25): 7-13.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10.15574/PP.2017.72.78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B52E9">
          <w:rPr>
            <w:rStyle w:val="a4"/>
            <w:rFonts w:ascii="Times New Roman" w:hAnsi="Times New Roman" w:cs="Times New Roman"/>
            <w:sz w:val="24"/>
            <w:szCs w:val="24"/>
          </w:rPr>
          <w:t>https://med-expert.com.ua/journals/scezhivanie-grudnogo-moloka-sovremennye-metody/</w:t>
        </w:r>
      </w:hyperlink>
    </w:p>
    <w:p w14:paraId="68BB0FEE" w14:textId="462FBEF8" w:rsidR="00225E26" w:rsidRDefault="00225E26" w:rsidP="00225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5E26">
        <w:rPr>
          <w:rFonts w:ascii="Times New Roman" w:hAnsi="Times New Roman" w:cs="Times New Roman"/>
          <w:sz w:val="24"/>
          <w:szCs w:val="24"/>
        </w:rPr>
        <w:t>Shadrin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O.G.,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Dobryanskyi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D.O.,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Nyankovskyi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S.L.,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Klymenko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V.A.,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Belousova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O.Yu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Ivakhnenko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O.S.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trends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nutrition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(12-36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Child's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 2013; 2(45).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1B52E9">
          <w:rPr>
            <w:rStyle w:val="a4"/>
            <w:rFonts w:ascii="Times New Roman" w:hAnsi="Times New Roman" w:cs="Times New Roman"/>
            <w:sz w:val="24"/>
            <w:szCs w:val="24"/>
          </w:rPr>
          <w:t>http://www.mif-ua.com/archive/article/35828</w:t>
        </w:r>
      </w:hyperlink>
    </w:p>
    <w:p w14:paraId="675211DD" w14:textId="77777777" w:rsidR="007E0A8A" w:rsidRPr="007E0A8A" w:rsidRDefault="00225E26" w:rsidP="007E0A8A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225E26">
        <w:rPr>
          <w:rFonts w:ascii="Times New Roman" w:hAnsi="Times New Roman" w:cs="Times New Roman"/>
          <w:sz w:val="24"/>
          <w:szCs w:val="24"/>
        </w:rPr>
        <w:t>Horta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B.L.,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Mola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C.L.,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Victora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C.G.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Breastfeeding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systematic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meta-analysis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Paediatrica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Dec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; 104(467): 14-19. </w:t>
      </w:r>
      <w:proofErr w:type="spellStart"/>
      <w:r w:rsidRPr="00225E2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25E26">
        <w:rPr>
          <w:rFonts w:ascii="Times New Roman" w:hAnsi="Times New Roman" w:cs="Times New Roman"/>
          <w:sz w:val="24"/>
          <w:szCs w:val="24"/>
        </w:rPr>
        <w:t xml:space="preserve">: 10.1111/apa.13139. Електронне посилання: </w:t>
      </w:r>
      <w:hyperlink r:id="rId7" w:history="1">
        <w:r w:rsidRPr="001B52E9">
          <w:rPr>
            <w:rStyle w:val="a4"/>
            <w:rFonts w:ascii="Times New Roman" w:hAnsi="Times New Roman" w:cs="Times New Roman"/>
            <w:sz w:val="24"/>
            <w:szCs w:val="24"/>
          </w:rPr>
          <w:t>https://pubmed.ncbi.nlm.nih.gov/26211556/</w:t>
        </w:r>
      </w:hyperlink>
    </w:p>
    <w:p w14:paraId="61A8E5EE" w14:textId="042D4B5F" w:rsidR="007E0A8A" w:rsidRDefault="007E0A8A" w:rsidP="007E0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E0A8A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pediatrics;2021. Доступно на:</w:t>
      </w:r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r w:rsidRPr="007E0A8A">
        <w:rPr>
          <w:rFonts w:ascii="Times New Roman" w:hAnsi="Times New Roman" w:cs="Times New Roman"/>
          <w:sz w:val="24"/>
          <w:szCs w:val="24"/>
        </w:rPr>
        <w:t xml:space="preserve">https://publications.aap.org/redbook/book/347/Red-Book-2021-2024-Report-of-theCommittee-on. </w:t>
      </w:r>
      <w:hyperlink r:id="rId8" w:history="1">
        <w:r w:rsidRPr="001B52E9">
          <w:rPr>
            <w:rStyle w:val="a4"/>
            <w:rFonts w:ascii="Times New Roman" w:hAnsi="Times New Roman" w:cs="Times New Roman"/>
            <w:sz w:val="24"/>
            <w:szCs w:val="24"/>
          </w:rPr>
          <w:t>https://doi.org/10.1542/9781610025782</w:t>
        </w:r>
      </w:hyperlink>
    </w:p>
    <w:p w14:paraId="12C439CB" w14:textId="77777777" w:rsidR="007E0A8A" w:rsidRDefault="007E0A8A" w:rsidP="007E0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E0A8A">
        <w:rPr>
          <w:rFonts w:ascii="Times New Roman" w:hAnsi="Times New Roman" w:cs="Times New Roman"/>
          <w:sz w:val="24"/>
          <w:szCs w:val="24"/>
        </w:rPr>
        <w:t>Verd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Ginovart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Calvo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Ponce-Taylor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Variation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Protein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Composition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Extended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Lactation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Narrative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>.</w:t>
      </w:r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Nutrients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. 2018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Aug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20;10(8):1124. </w:t>
      </w:r>
      <w:hyperlink r:id="rId9" w:history="1">
        <w:r w:rsidRPr="007E0A8A">
          <w:rPr>
            <w:rStyle w:val="a4"/>
            <w:rFonts w:ascii="Times New Roman" w:hAnsi="Times New Roman" w:cs="Times New Roman"/>
            <w:sz w:val="24"/>
            <w:szCs w:val="24"/>
          </w:rPr>
          <w:t>https://doi.org/10.3390/nu10081124</w:t>
        </w:r>
      </w:hyperlink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BFDF4" w14:textId="77777777" w:rsidR="007E0A8A" w:rsidRDefault="007E0A8A" w:rsidP="007E0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E0A8A">
        <w:rPr>
          <w:rFonts w:ascii="Times New Roman" w:hAnsi="Times New Roman" w:cs="Times New Roman"/>
          <w:sz w:val="24"/>
          <w:szCs w:val="24"/>
        </w:rPr>
        <w:t>Dzidic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Boix-Amorós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Selma-Royo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Mira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Collado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MC.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Gut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Microbiota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Mucosal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Immunity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Neonate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Basel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). 2018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Jul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r w:rsidRPr="007E0A8A">
        <w:rPr>
          <w:rFonts w:ascii="Times New Roman" w:hAnsi="Times New Roman" w:cs="Times New Roman"/>
          <w:sz w:val="24"/>
          <w:szCs w:val="24"/>
        </w:rPr>
        <w:t xml:space="preserve">17;6(3):56. </w:t>
      </w:r>
      <w:hyperlink r:id="rId10" w:history="1">
        <w:r w:rsidRPr="007E0A8A">
          <w:rPr>
            <w:rStyle w:val="a4"/>
            <w:rFonts w:ascii="Times New Roman" w:hAnsi="Times New Roman" w:cs="Times New Roman"/>
            <w:sz w:val="24"/>
            <w:szCs w:val="24"/>
          </w:rPr>
          <w:t>https://doi.org/10.3390/medsci6030056</w:t>
        </w:r>
      </w:hyperlink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5C76A" w14:textId="77777777" w:rsidR="007E0A8A" w:rsidRDefault="007E0A8A" w:rsidP="007E0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E0A8A">
        <w:rPr>
          <w:rFonts w:ascii="Times New Roman" w:hAnsi="Times New Roman" w:cs="Times New Roman"/>
          <w:sz w:val="24"/>
          <w:szCs w:val="24"/>
        </w:rPr>
        <w:t>Toscano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Grandi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Grossi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Drago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Breast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Milk-Associated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Microbiota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Newborns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Immune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Mini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Front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Microbiol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. 2017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Oct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25;8:2100. </w:t>
      </w:r>
      <w:hyperlink r:id="rId11" w:history="1">
        <w:r w:rsidRPr="007E0A8A">
          <w:rPr>
            <w:rStyle w:val="a4"/>
            <w:rFonts w:ascii="Times New Roman" w:hAnsi="Times New Roman" w:cs="Times New Roman"/>
            <w:sz w:val="24"/>
            <w:szCs w:val="24"/>
          </w:rPr>
          <w:t>https://doi.org/10.3389/fmicb.2017.02100</w:t>
        </w:r>
      </w:hyperlink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9956C" w14:textId="77777777" w:rsidR="007E0A8A" w:rsidRDefault="007E0A8A" w:rsidP="007E0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E0A8A">
        <w:rPr>
          <w:rFonts w:ascii="Times New Roman" w:hAnsi="Times New Roman" w:cs="Times New Roman"/>
          <w:sz w:val="24"/>
          <w:szCs w:val="24"/>
        </w:rPr>
        <w:lastRenderedPageBreak/>
        <w:t>Shah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Sabir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Alhawaj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AF.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Physiology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Breast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. 2021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Sep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>:</w:t>
      </w:r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StatPearls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Treasure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Island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(FL):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StatPearls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; 2022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Jan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>–. PMID:</w:t>
      </w:r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r w:rsidRPr="007E0A8A">
        <w:rPr>
          <w:rFonts w:ascii="Times New Roman" w:hAnsi="Times New Roman" w:cs="Times New Roman"/>
          <w:sz w:val="24"/>
          <w:szCs w:val="24"/>
        </w:rPr>
        <w:t>30969612.</w:t>
      </w:r>
    </w:p>
    <w:p w14:paraId="2B106191" w14:textId="77777777" w:rsidR="007E0A8A" w:rsidRDefault="007E0A8A" w:rsidP="007E0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E0A8A">
        <w:rPr>
          <w:rFonts w:ascii="Times New Roman" w:hAnsi="Times New Roman" w:cs="Times New Roman"/>
          <w:sz w:val="24"/>
          <w:szCs w:val="24"/>
        </w:rPr>
        <w:t>Bzikowska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Czerwonogrodzka-Senczyna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Weker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Wesołowska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A.</w:t>
      </w:r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composition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maternal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nutritional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Rocz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Panstw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Zakl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Hig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. 2018;69(4):363-67. </w:t>
      </w:r>
      <w:hyperlink r:id="rId12" w:history="1">
        <w:r w:rsidRPr="007E0A8A">
          <w:rPr>
            <w:rStyle w:val="a4"/>
            <w:rFonts w:ascii="Times New Roman" w:hAnsi="Times New Roman" w:cs="Times New Roman"/>
            <w:sz w:val="24"/>
            <w:szCs w:val="24"/>
          </w:rPr>
          <w:t>https://doi.org/10.32394/rpzh.2018.0041</w:t>
        </w:r>
      </w:hyperlink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878F7" w14:textId="77777777" w:rsidR="007E0A8A" w:rsidRDefault="007E0A8A" w:rsidP="007E0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E0A8A">
        <w:rPr>
          <w:rFonts w:ascii="Times New Roman" w:hAnsi="Times New Roman" w:cs="Times New Roman"/>
          <w:sz w:val="24"/>
          <w:szCs w:val="24"/>
        </w:rPr>
        <w:t>Kalarikkal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SM,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Pfleghaar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JL.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Breastfeeding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. 2021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Jul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26.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StatPearls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r w:rsidRPr="007E0A8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Treasure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Island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(FL):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StatPearls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; 2022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Jan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>–. PMID: 30521188.</w:t>
      </w:r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C554E" w14:textId="77777777" w:rsidR="007E0A8A" w:rsidRDefault="007E0A8A" w:rsidP="007E0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E0A8A">
        <w:rPr>
          <w:rFonts w:ascii="Times New Roman" w:hAnsi="Times New Roman" w:cs="Times New Roman"/>
          <w:sz w:val="24"/>
          <w:szCs w:val="24"/>
        </w:rPr>
        <w:t>Telang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Lactoferrin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Player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Neonatal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Host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Defense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Nutrients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>.</w:t>
      </w:r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r w:rsidRPr="007E0A8A">
        <w:rPr>
          <w:rFonts w:ascii="Times New Roman" w:hAnsi="Times New Roman" w:cs="Times New Roman"/>
          <w:sz w:val="24"/>
          <w:szCs w:val="24"/>
        </w:rPr>
        <w:t xml:space="preserve">2018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Sep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4;10(9):1228. </w:t>
      </w:r>
      <w:hyperlink r:id="rId13" w:history="1">
        <w:r w:rsidRPr="007E0A8A">
          <w:rPr>
            <w:rStyle w:val="a4"/>
            <w:rFonts w:ascii="Times New Roman" w:hAnsi="Times New Roman" w:cs="Times New Roman"/>
            <w:sz w:val="24"/>
            <w:szCs w:val="24"/>
          </w:rPr>
          <w:t>https://doi.org/10.3390/nu10091228</w:t>
        </w:r>
      </w:hyperlink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46845" w14:textId="77777777" w:rsidR="007E0A8A" w:rsidRDefault="007E0A8A" w:rsidP="007E0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E0A8A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Doare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Holder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Bassett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Pannaraj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PS.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Mother's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Purposeful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Infant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Microbiota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Immunity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Front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Immunol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. 2018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Feb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28;9:361. </w:t>
      </w:r>
      <w:hyperlink r:id="rId14" w:history="1">
        <w:r w:rsidRPr="007E0A8A">
          <w:rPr>
            <w:rStyle w:val="a4"/>
            <w:rFonts w:ascii="Times New Roman" w:hAnsi="Times New Roman" w:cs="Times New Roman"/>
            <w:sz w:val="24"/>
            <w:szCs w:val="24"/>
          </w:rPr>
          <w:t>https://doi.org/10.3389/fimmu.2018.00361</w:t>
        </w:r>
      </w:hyperlink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138F7" w14:textId="5877D8DE" w:rsidR="007E0A8A" w:rsidRDefault="007E0A8A" w:rsidP="007E0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E0A8A">
        <w:rPr>
          <w:rFonts w:ascii="Times New Roman" w:hAnsi="Times New Roman" w:cs="Times New Roman"/>
          <w:sz w:val="24"/>
          <w:szCs w:val="24"/>
        </w:rPr>
        <w:t>Fallon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Van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Putten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Dring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Moylett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EH,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Fealy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Devane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Babyled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compared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scheduled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mixed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breastfeeding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breastfeeding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>.</w:t>
      </w:r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Cochrane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Syst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. 2016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Sep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28;9(9):CD009067.</w:t>
      </w:r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1B52E9">
          <w:rPr>
            <w:rStyle w:val="a4"/>
            <w:rFonts w:ascii="Times New Roman" w:hAnsi="Times New Roman" w:cs="Times New Roman"/>
            <w:sz w:val="24"/>
            <w:szCs w:val="24"/>
          </w:rPr>
          <w:t>https://doi.org/10.1002/14651858</w:t>
        </w:r>
      </w:hyperlink>
    </w:p>
    <w:p w14:paraId="6ED5347F" w14:textId="37A7E7B1" w:rsidR="00225E26" w:rsidRPr="007E0A8A" w:rsidRDefault="007E0A8A" w:rsidP="007E0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E0A8A">
        <w:rPr>
          <w:rFonts w:ascii="Times New Roman" w:hAnsi="Times New Roman" w:cs="Times New Roman"/>
          <w:sz w:val="24"/>
          <w:szCs w:val="24"/>
        </w:rPr>
        <w:t>Wake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GE,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Mittiku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YM.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Prevalence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exclusive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breastfeeding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maternal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employment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Ethiopia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systematic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metaanalysis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Breastfeed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J. 2021 </w:t>
      </w:r>
      <w:proofErr w:type="spellStart"/>
      <w:r w:rsidRPr="007E0A8A">
        <w:rPr>
          <w:rFonts w:ascii="Times New Roman" w:hAnsi="Times New Roman" w:cs="Times New Roman"/>
          <w:sz w:val="24"/>
          <w:szCs w:val="24"/>
        </w:rPr>
        <w:t>Oct</w:t>
      </w:r>
      <w:proofErr w:type="spellEnd"/>
      <w:r w:rsidRPr="007E0A8A">
        <w:rPr>
          <w:rFonts w:ascii="Times New Roman" w:hAnsi="Times New Roman" w:cs="Times New Roman"/>
          <w:sz w:val="24"/>
          <w:szCs w:val="24"/>
        </w:rPr>
        <w:t xml:space="preserve"> 30;16(1):86. </w:t>
      </w:r>
      <w:hyperlink r:id="rId16" w:history="1">
        <w:r w:rsidRPr="007E0A8A">
          <w:rPr>
            <w:rStyle w:val="a4"/>
            <w:rFonts w:ascii="Times New Roman" w:hAnsi="Times New Roman" w:cs="Times New Roman"/>
            <w:sz w:val="24"/>
            <w:szCs w:val="24"/>
          </w:rPr>
          <w:t>https://doi.org/10.1186/s13006-021-00432-x</w:t>
        </w:r>
      </w:hyperlink>
    </w:p>
    <w:sectPr w:rsidR="00225E26" w:rsidRPr="007E0A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05B6A"/>
    <w:multiLevelType w:val="hybridMultilevel"/>
    <w:tmpl w:val="7CA2C3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73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6C"/>
    <w:rsid w:val="00225E26"/>
    <w:rsid w:val="007E0A8A"/>
    <w:rsid w:val="00A4646C"/>
    <w:rsid w:val="00A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38D5"/>
  <w15:chartTrackingRefBased/>
  <w15:docId w15:val="{89B5F133-FEBC-485A-973D-08FE38A0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E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5E2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25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42/9781610025782" TargetMode="External"/><Relationship Id="rId13" Type="http://schemas.openxmlformats.org/officeDocument/2006/relationships/hyperlink" Target="https://doi.org/10.3390/nu1009122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26211556/" TargetMode="External"/><Relationship Id="rId12" Type="http://schemas.openxmlformats.org/officeDocument/2006/relationships/hyperlink" Target="https://doi.org/10.32394/rpzh.2018.004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186/s13006-021-00432-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f-ua.com/archive/article/35828" TargetMode="External"/><Relationship Id="rId11" Type="http://schemas.openxmlformats.org/officeDocument/2006/relationships/hyperlink" Target="https://doi.org/10.3389/fmicb.2017.02100" TargetMode="External"/><Relationship Id="rId5" Type="http://schemas.openxmlformats.org/officeDocument/2006/relationships/hyperlink" Target="https://med-expert.com.ua/journals/scezhivanie-grudnogo-moloka-sovremennye-metody/" TargetMode="External"/><Relationship Id="rId15" Type="http://schemas.openxmlformats.org/officeDocument/2006/relationships/hyperlink" Target="https://doi.org/10.1002/14651858" TargetMode="External"/><Relationship Id="rId10" Type="http://schemas.openxmlformats.org/officeDocument/2006/relationships/hyperlink" Target="https://doi.org/10.3390/medsci60300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390/nu10081124" TargetMode="External"/><Relationship Id="rId14" Type="http://schemas.openxmlformats.org/officeDocument/2006/relationships/hyperlink" Target="https://doi.org/10.3389/fimmu.2018.0036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3613</Words>
  <Characters>2060</Characters>
  <Application>Microsoft Office Word</Application>
  <DocSecurity>0</DocSecurity>
  <Lines>17</Lines>
  <Paragraphs>11</Paragraphs>
  <ScaleCrop>false</ScaleCrop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</dc:creator>
  <cp:keywords/>
  <dc:description/>
  <cp:lastModifiedBy>K G</cp:lastModifiedBy>
  <cp:revision>3</cp:revision>
  <dcterms:created xsi:type="dcterms:W3CDTF">2023-09-29T18:21:00Z</dcterms:created>
  <dcterms:modified xsi:type="dcterms:W3CDTF">2023-09-30T14:03:00Z</dcterms:modified>
</cp:coreProperties>
</file>