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9F" w:rsidRPr="009902D9" w:rsidRDefault="00AD3F9F" w:rsidP="00D03DD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02D9">
        <w:rPr>
          <w:rFonts w:ascii="Times New Roman" w:hAnsi="Times New Roman" w:cs="Times New Roman"/>
          <w:b/>
          <w:sz w:val="24"/>
          <w:szCs w:val="24"/>
          <w:lang w:val="en-US"/>
        </w:rPr>
        <w:t>References:</w:t>
      </w:r>
    </w:p>
    <w:p w:rsidR="00AD3F9F" w:rsidRPr="009902D9" w:rsidRDefault="00AD3F9F" w:rsidP="00D03DDB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902D9">
        <w:rPr>
          <w:rFonts w:ascii="Times New Roman" w:hAnsi="Times New Roman" w:cs="Times New Roman"/>
          <w:i/>
          <w:sz w:val="24"/>
          <w:szCs w:val="24"/>
          <w:lang w:val="en-US"/>
        </w:rPr>
        <w:t>Main:</w:t>
      </w:r>
    </w:p>
    <w:p w:rsidR="00D03DDB" w:rsidRPr="009902D9" w:rsidRDefault="00AD3F9F" w:rsidP="00D0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02D9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902D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D03DDB" w:rsidRPr="009902D9">
        <w:rPr>
          <w:rFonts w:ascii="Times New Roman" w:hAnsi="Times New Roman" w:cs="Times New Roman"/>
          <w:sz w:val="24"/>
          <w:szCs w:val="24"/>
          <w:lang w:val="en-US"/>
        </w:rPr>
        <w:t xml:space="preserve">Patient </w:t>
      </w:r>
      <w:proofErr w:type="spellStart"/>
      <w:r w:rsidR="00D03DDB" w:rsidRPr="009902D9">
        <w:rPr>
          <w:rFonts w:ascii="Times New Roman" w:hAnsi="Times New Roman" w:cs="Times New Roman"/>
          <w:sz w:val="24"/>
          <w:szCs w:val="24"/>
          <w:lang w:val="en-US"/>
        </w:rPr>
        <w:t>Сare</w:t>
      </w:r>
      <w:proofErr w:type="spellEnd"/>
      <w:r w:rsidR="00D03DDB" w:rsidRPr="009902D9">
        <w:rPr>
          <w:rFonts w:ascii="Times New Roman" w:hAnsi="Times New Roman" w:cs="Times New Roman"/>
          <w:sz w:val="24"/>
          <w:szCs w:val="24"/>
          <w:lang w:val="en-US"/>
        </w:rPr>
        <w:t xml:space="preserve"> (Practical </w:t>
      </w:r>
      <w:proofErr w:type="spellStart"/>
      <w:r w:rsidR="00D03DDB" w:rsidRPr="009902D9">
        <w:rPr>
          <w:rFonts w:ascii="Times New Roman" w:hAnsi="Times New Roman" w:cs="Times New Roman"/>
          <w:sz w:val="24"/>
          <w:szCs w:val="24"/>
          <w:lang w:val="en-US"/>
        </w:rPr>
        <w:t>Coursе</w:t>
      </w:r>
      <w:proofErr w:type="spellEnd"/>
      <w:r w:rsidR="00D03DDB" w:rsidRPr="009902D9">
        <w:rPr>
          <w:rFonts w:ascii="Times New Roman" w:hAnsi="Times New Roman" w:cs="Times New Roman"/>
          <w:sz w:val="24"/>
          <w:szCs w:val="24"/>
          <w:lang w:val="en-US"/>
        </w:rPr>
        <w:t xml:space="preserve">): textbook. </w:t>
      </w:r>
      <w:proofErr w:type="gramStart"/>
      <w:r w:rsidR="00D03DDB" w:rsidRPr="009902D9">
        <w:rPr>
          <w:rFonts w:ascii="Times New Roman" w:hAnsi="Times New Roman" w:cs="Times New Roman"/>
          <w:sz w:val="24"/>
          <w:szCs w:val="24"/>
          <w:lang w:val="en-US"/>
        </w:rPr>
        <w:t>– 2nd</w:t>
      </w:r>
      <w:proofErr w:type="gramEnd"/>
      <w:r w:rsidR="00D03DDB" w:rsidRPr="009902D9">
        <w:rPr>
          <w:rFonts w:ascii="Times New Roman" w:hAnsi="Times New Roman" w:cs="Times New Roman"/>
          <w:sz w:val="24"/>
          <w:szCs w:val="24"/>
          <w:lang w:val="en-US"/>
        </w:rPr>
        <w:t xml:space="preserve"> edition / O.M. </w:t>
      </w:r>
      <w:proofErr w:type="spellStart"/>
      <w:r w:rsidR="00D03DDB" w:rsidRPr="009902D9">
        <w:rPr>
          <w:rFonts w:ascii="Times New Roman" w:hAnsi="Times New Roman" w:cs="Times New Roman"/>
          <w:sz w:val="24"/>
          <w:szCs w:val="24"/>
          <w:lang w:val="en-US"/>
        </w:rPr>
        <w:t>Kovalyova</w:t>
      </w:r>
      <w:proofErr w:type="spellEnd"/>
      <w:r w:rsidR="00D03DDB" w:rsidRPr="009902D9">
        <w:rPr>
          <w:rFonts w:ascii="Times New Roman" w:hAnsi="Times New Roman" w:cs="Times New Roman"/>
          <w:sz w:val="24"/>
          <w:szCs w:val="24"/>
          <w:lang w:val="en-US"/>
        </w:rPr>
        <w:t xml:space="preserve">, V.M. </w:t>
      </w:r>
      <w:proofErr w:type="spellStart"/>
      <w:r w:rsidR="00D03DDB" w:rsidRPr="009902D9">
        <w:rPr>
          <w:rFonts w:ascii="Times New Roman" w:hAnsi="Times New Roman" w:cs="Times New Roman"/>
          <w:sz w:val="24"/>
          <w:szCs w:val="24"/>
          <w:lang w:val="en-US"/>
        </w:rPr>
        <w:t>Lisovyi</w:t>
      </w:r>
      <w:proofErr w:type="spellEnd"/>
      <w:r w:rsidR="00D03DDB" w:rsidRPr="009902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D3F9F" w:rsidRPr="009902D9" w:rsidRDefault="00D03DDB" w:rsidP="00D0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02D9">
        <w:rPr>
          <w:rFonts w:ascii="Times New Roman" w:hAnsi="Times New Roman" w:cs="Times New Roman"/>
          <w:sz w:val="24"/>
          <w:szCs w:val="24"/>
          <w:lang w:val="en-US"/>
        </w:rPr>
        <w:t xml:space="preserve">R.S. Shevchenko et al. — </w:t>
      </w:r>
      <w:proofErr w:type="gramStart"/>
      <w:r w:rsidRPr="009902D9">
        <w:rPr>
          <w:rFonts w:ascii="Times New Roman" w:hAnsi="Times New Roman" w:cs="Times New Roman"/>
          <w:sz w:val="24"/>
          <w:szCs w:val="24"/>
          <w:lang w:val="en-US"/>
        </w:rPr>
        <w:t>К.,</w:t>
      </w:r>
      <w:proofErr w:type="gramEnd"/>
      <w:r w:rsidRPr="009902D9">
        <w:rPr>
          <w:rFonts w:ascii="Times New Roman" w:hAnsi="Times New Roman" w:cs="Times New Roman"/>
          <w:sz w:val="24"/>
          <w:szCs w:val="24"/>
          <w:lang w:val="en-US"/>
        </w:rPr>
        <w:t xml:space="preserve"> 2018. — 320 p. </w:t>
      </w:r>
    </w:p>
    <w:p w:rsidR="00D03DDB" w:rsidRPr="009902D9" w:rsidRDefault="00AD3F9F" w:rsidP="00D0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D03DDB" w:rsidRPr="009902D9">
        <w:rPr>
          <w:rFonts w:ascii="Times New Roman" w:hAnsi="Times New Roman" w:cs="Times New Roman"/>
          <w:sz w:val="24"/>
          <w:szCs w:val="24"/>
          <w:lang w:val="en-US"/>
        </w:rPr>
        <w:t>General patient care and medical manipulation techniques, University I-III years - 7th ed</w:t>
      </w:r>
      <w:proofErr w:type="gramStart"/>
      <w:r w:rsidR="00D03DDB" w:rsidRPr="009902D9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="00D03DDB" w:rsidRPr="00990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3F9F" w:rsidRDefault="00D03DDB" w:rsidP="00D0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02D9">
        <w:rPr>
          <w:rFonts w:ascii="Times New Roman" w:hAnsi="Times New Roman" w:cs="Times New Roman"/>
          <w:sz w:val="24"/>
          <w:szCs w:val="24"/>
          <w:lang w:val="en-US"/>
        </w:rPr>
        <w:t>corrected</w:t>
      </w:r>
      <w:proofErr w:type="gramEnd"/>
      <w:r w:rsidRPr="009902D9">
        <w:rPr>
          <w:rFonts w:ascii="Times New Roman" w:hAnsi="Times New Roman" w:cs="Times New Roman"/>
          <w:sz w:val="24"/>
          <w:szCs w:val="24"/>
          <w:lang w:val="en-US"/>
        </w:rPr>
        <w:t xml:space="preserve"> for order. V. I. Litvinenko., K.: Medicine, 2017. - 424 p. </w:t>
      </w:r>
    </w:p>
    <w:p w:rsidR="00D03DDB" w:rsidRDefault="00AD3F9F" w:rsidP="00D0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D03DDB" w:rsidRPr="00716815">
        <w:rPr>
          <w:rFonts w:ascii="Times New Roman" w:hAnsi="Times New Roman" w:cs="Times New Roman"/>
          <w:sz w:val="24"/>
          <w:szCs w:val="24"/>
          <w:lang w:val="en-US"/>
        </w:rPr>
        <w:t>Methodical instructions for practical lessons on the topic “Emergency care and</w:t>
      </w:r>
      <w:r w:rsidR="00D03DDB" w:rsidRPr="00716815">
        <w:rPr>
          <w:rFonts w:ascii="Times New Roman" w:hAnsi="Times New Roman" w:cs="Times New Roman"/>
          <w:sz w:val="24"/>
          <w:szCs w:val="24"/>
        </w:rPr>
        <w:t xml:space="preserve"> </w:t>
      </w:r>
      <w:r w:rsidR="00D03DDB" w:rsidRPr="00716815">
        <w:rPr>
          <w:rFonts w:ascii="Times New Roman" w:hAnsi="Times New Roman" w:cs="Times New Roman"/>
          <w:sz w:val="24"/>
          <w:szCs w:val="24"/>
          <w:lang w:val="en-US"/>
        </w:rPr>
        <w:t>rules of care for patients with diseases of the urinary system” on the discipline</w:t>
      </w:r>
      <w:r w:rsidR="00D03DDB" w:rsidRPr="00716815">
        <w:rPr>
          <w:rFonts w:ascii="Times New Roman" w:hAnsi="Times New Roman" w:cs="Times New Roman"/>
          <w:sz w:val="24"/>
          <w:szCs w:val="24"/>
        </w:rPr>
        <w:t xml:space="preserve"> </w:t>
      </w:r>
      <w:r w:rsidR="00D03DDB"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“Nursing care” / compilers: O. I. </w:t>
      </w:r>
      <w:proofErr w:type="spellStart"/>
      <w:r w:rsidR="00D03DDB" w:rsidRPr="00716815">
        <w:rPr>
          <w:rFonts w:ascii="Times New Roman" w:hAnsi="Times New Roman" w:cs="Times New Roman"/>
          <w:sz w:val="24"/>
          <w:szCs w:val="24"/>
          <w:lang w:val="en-US"/>
        </w:rPr>
        <w:t>Smiyan</w:t>
      </w:r>
      <w:proofErr w:type="spellEnd"/>
      <w:r w:rsidR="00D03DDB"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, Y. A. </w:t>
      </w:r>
      <w:proofErr w:type="spellStart"/>
      <w:r w:rsidR="00D03DDB" w:rsidRPr="00716815">
        <w:rPr>
          <w:rFonts w:ascii="Times New Roman" w:hAnsi="Times New Roman" w:cs="Times New Roman"/>
          <w:sz w:val="24"/>
          <w:szCs w:val="24"/>
          <w:lang w:val="en-US"/>
        </w:rPr>
        <w:t>Manko</w:t>
      </w:r>
      <w:proofErr w:type="spellEnd"/>
      <w:r w:rsidR="00D03DDB"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, O. G. </w:t>
      </w:r>
      <w:proofErr w:type="spellStart"/>
      <w:r w:rsidR="00D03DDB" w:rsidRPr="00716815">
        <w:rPr>
          <w:rFonts w:ascii="Times New Roman" w:hAnsi="Times New Roman" w:cs="Times New Roman"/>
          <w:sz w:val="24"/>
          <w:szCs w:val="24"/>
          <w:lang w:val="en-US"/>
        </w:rPr>
        <w:t>Vasilyeva</w:t>
      </w:r>
      <w:proofErr w:type="spellEnd"/>
      <w:r w:rsidR="00D03DDB"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="00D03DDB" w:rsidRPr="00716815">
        <w:rPr>
          <w:rFonts w:ascii="Times New Roman" w:hAnsi="Times New Roman" w:cs="Times New Roman"/>
          <w:sz w:val="24"/>
          <w:szCs w:val="24"/>
          <w:lang w:val="en-US"/>
        </w:rPr>
        <w:t>Sumy</w:t>
      </w:r>
      <w:r w:rsidR="00D03DDB" w:rsidRPr="00716815">
        <w:rPr>
          <w:rFonts w:ascii="Times New Roman" w:hAnsi="Times New Roman" w:cs="Times New Roman"/>
          <w:sz w:val="24"/>
          <w:szCs w:val="24"/>
        </w:rPr>
        <w:t xml:space="preserve"> </w:t>
      </w:r>
      <w:r w:rsidR="00D03DDB" w:rsidRPr="0071681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D03DDB"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Sumy State University, 2023. – 24 p.</w:t>
      </w:r>
      <w:r w:rsidR="00D03DDB" w:rsidRPr="00716815">
        <w:rPr>
          <w:rFonts w:ascii="Times New Roman" w:hAnsi="Times New Roman" w:cs="Times New Roman"/>
          <w:sz w:val="24"/>
          <w:szCs w:val="24"/>
          <w:lang w:val="en-US"/>
        </w:rPr>
        <w:cr/>
      </w:r>
      <w:r w:rsidR="00D03DD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urgent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tract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methodological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” /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compilers</w:t>
      </w:r>
      <w:proofErr w:type="gramStart"/>
      <w:r w:rsidR="00D03DDB" w:rsidRPr="00D03DDB">
        <w:rPr>
          <w:rFonts w:ascii="Times New Roman" w:hAnsi="Times New Roman" w:cs="Times New Roman"/>
          <w:sz w:val="24"/>
          <w:szCs w:val="24"/>
        </w:rPr>
        <w:t>:O</w:t>
      </w:r>
      <w:proofErr w:type="spellEnd"/>
      <w:proofErr w:type="gram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. I.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Smiyan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, Y. A.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Manko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Sumy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Sumy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DB" w:rsidRPr="00D03DD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D03DDB" w:rsidRPr="00D03DDB">
        <w:rPr>
          <w:rFonts w:ascii="Times New Roman" w:hAnsi="Times New Roman" w:cs="Times New Roman"/>
          <w:sz w:val="24"/>
          <w:szCs w:val="24"/>
        </w:rPr>
        <w:t>, 2021. –31 p</w:t>
      </w:r>
    </w:p>
    <w:p w:rsidR="00AD3F9F" w:rsidRDefault="00AD3F9F" w:rsidP="00D03DD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D3F9F" w:rsidRPr="009902D9" w:rsidRDefault="00AD3F9F" w:rsidP="00D03DD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902D9">
        <w:rPr>
          <w:rFonts w:ascii="Times New Roman" w:hAnsi="Times New Roman" w:cs="Times New Roman"/>
          <w:i/>
          <w:sz w:val="24"/>
          <w:szCs w:val="24"/>
          <w:lang w:val="en-US"/>
        </w:rPr>
        <w:t>Additional:</w:t>
      </w:r>
    </w:p>
    <w:p w:rsidR="00AD3F9F" w:rsidRPr="00D03DDB" w:rsidRDefault="00AD3F9F" w:rsidP="00D0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DD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D03DDB">
        <w:rPr>
          <w:rFonts w:ascii="Times New Roman" w:hAnsi="Times New Roman" w:cs="Times New Roman"/>
          <w:sz w:val="24"/>
          <w:szCs w:val="24"/>
          <w:lang w:val="en-US"/>
        </w:rPr>
        <w:t>Linnard</w:t>
      </w:r>
      <w:proofErr w:type="spellEnd"/>
      <w:r w:rsidRPr="00D03DDB">
        <w:rPr>
          <w:rFonts w:ascii="Times New Roman" w:hAnsi="Times New Roman" w:cs="Times New Roman"/>
          <w:sz w:val="24"/>
          <w:szCs w:val="24"/>
          <w:lang w:val="en-US"/>
        </w:rPr>
        <w:t>-Palmer, Haile Coats G. Safe Maternity &amp; Pediatric Nursing Care. – Faculty Authored Books and Book Contributions. – 2017 – 117 p.</w:t>
      </w:r>
    </w:p>
    <w:p w:rsidR="00AD3F9F" w:rsidRPr="00D03DDB" w:rsidRDefault="00AD3F9F" w:rsidP="00D0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DDB">
        <w:rPr>
          <w:rFonts w:ascii="Times New Roman" w:hAnsi="Times New Roman" w:cs="Times New Roman"/>
          <w:sz w:val="24"/>
          <w:szCs w:val="24"/>
          <w:lang w:val="en-US"/>
        </w:rPr>
        <w:t>2. Methodical instructions for practical exercises in the discipline «Nursing» / compilers: G.A.</w:t>
      </w:r>
    </w:p>
    <w:p w:rsidR="00AD3F9F" w:rsidRPr="00D03DDB" w:rsidRDefault="00AD3F9F" w:rsidP="00D0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3DDB">
        <w:rPr>
          <w:rFonts w:ascii="Times New Roman" w:hAnsi="Times New Roman" w:cs="Times New Roman"/>
          <w:sz w:val="24"/>
          <w:szCs w:val="24"/>
          <w:lang w:val="en-US"/>
        </w:rPr>
        <w:t>Sumtsov</w:t>
      </w:r>
      <w:proofErr w:type="spellEnd"/>
      <w:r w:rsidRPr="00D03DDB">
        <w:rPr>
          <w:rFonts w:ascii="Times New Roman" w:hAnsi="Times New Roman" w:cs="Times New Roman"/>
          <w:sz w:val="24"/>
          <w:szCs w:val="24"/>
          <w:lang w:val="en-US"/>
        </w:rPr>
        <w:t xml:space="preserve">, S. I. </w:t>
      </w:r>
      <w:proofErr w:type="spellStart"/>
      <w:r w:rsidRPr="00D03DDB">
        <w:rPr>
          <w:rFonts w:ascii="Times New Roman" w:hAnsi="Times New Roman" w:cs="Times New Roman"/>
          <w:sz w:val="24"/>
          <w:szCs w:val="24"/>
          <w:lang w:val="en-US"/>
        </w:rPr>
        <w:t>Bokova</w:t>
      </w:r>
      <w:proofErr w:type="spellEnd"/>
      <w:r w:rsidRPr="00D03DD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D03DDB">
        <w:rPr>
          <w:rFonts w:ascii="Times New Roman" w:hAnsi="Times New Roman" w:cs="Times New Roman"/>
          <w:sz w:val="24"/>
          <w:szCs w:val="24"/>
          <w:lang w:val="en-US"/>
        </w:rPr>
        <w:t>Sumy :</w:t>
      </w:r>
      <w:proofErr w:type="gramEnd"/>
      <w:r w:rsidRPr="00D03DDB">
        <w:rPr>
          <w:rFonts w:ascii="Times New Roman" w:hAnsi="Times New Roman" w:cs="Times New Roman"/>
          <w:sz w:val="24"/>
          <w:szCs w:val="24"/>
          <w:lang w:val="en-US"/>
        </w:rPr>
        <w:t xml:space="preserve"> Sumy State University, 2020. – 30 p.</w:t>
      </w:r>
    </w:p>
    <w:p w:rsidR="00AD3F9F" w:rsidRPr="00D03DDB" w:rsidRDefault="00AD3F9F" w:rsidP="00D0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DDB">
        <w:rPr>
          <w:rFonts w:ascii="Times New Roman" w:hAnsi="Times New Roman" w:cs="Times New Roman"/>
          <w:sz w:val="24"/>
          <w:szCs w:val="24"/>
          <w:lang w:val="en-US"/>
        </w:rPr>
        <w:t xml:space="preserve">3. Smith B. Nursing Care. An Essential Guide for Nurses and Healthcare Workers in Primary and Secondary Care / Smith B., Field L. – London: Routledge, 2019. – 348 p.  </w:t>
      </w:r>
    </w:p>
    <w:p w:rsidR="00D03DDB" w:rsidRPr="00D03DDB" w:rsidRDefault="00D03DDB" w:rsidP="00D0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DD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D03DDB">
        <w:rPr>
          <w:rFonts w:ascii="Times New Roman" w:hAnsi="Times New Roman" w:cs="Times New Roman"/>
          <w:sz w:val="24"/>
          <w:szCs w:val="24"/>
          <w:lang w:val="en-US"/>
        </w:rPr>
        <w:t xml:space="preserve">Principles of Pediatric Nursing. Techniques for Medical Procedures and </w:t>
      </w:r>
      <w:proofErr w:type="gramStart"/>
      <w:r w:rsidRPr="00D03DDB">
        <w:rPr>
          <w:rFonts w:ascii="Times New Roman" w:hAnsi="Times New Roman" w:cs="Times New Roman"/>
          <w:sz w:val="24"/>
          <w:szCs w:val="24"/>
          <w:lang w:val="en-US"/>
        </w:rPr>
        <w:t>Manipulations :</w:t>
      </w:r>
      <w:proofErr w:type="gramEnd"/>
      <w:r w:rsidRPr="00D03DDB">
        <w:rPr>
          <w:rFonts w:ascii="Times New Roman" w:hAnsi="Times New Roman" w:cs="Times New Roman"/>
          <w:sz w:val="24"/>
          <w:szCs w:val="24"/>
          <w:lang w:val="en-US"/>
        </w:rPr>
        <w:t xml:space="preserve"> study guide (III–IV a. l.) / O. V. </w:t>
      </w:r>
      <w:proofErr w:type="spellStart"/>
      <w:r w:rsidRPr="00D03DDB">
        <w:rPr>
          <w:rFonts w:ascii="Times New Roman" w:hAnsi="Times New Roman" w:cs="Times New Roman"/>
          <w:sz w:val="24"/>
          <w:szCs w:val="24"/>
          <w:lang w:val="en-US"/>
        </w:rPr>
        <w:t>Tiazhka</w:t>
      </w:r>
      <w:proofErr w:type="spellEnd"/>
      <w:r w:rsidRPr="00D03DDB">
        <w:rPr>
          <w:rFonts w:ascii="Times New Roman" w:hAnsi="Times New Roman" w:cs="Times New Roman"/>
          <w:sz w:val="24"/>
          <w:szCs w:val="24"/>
          <w:lang w:val="en-US"/>
        </w:rPr>
        <w:t xml:space="preserve">, A. M. </w:t>
      </w:r>
      <w:proofErr w:type="spellStart"/>
      <w:r w:rsidRPr="00D03DDB">
        <w:rPr>
          <w:rFonts w:ascii="Times New Roman" w:hAnsi="Times New Roman" w:cs="Times New Roman"/>
          <w:sz w:val="24"/>
          <w:szCs w:val="24"/>
          <w:lang w:val="en-US"/>
        </w:rPr>
        <w:t>Antoshkina</w:t>
      </w:r>
      <w:proofErr w:type="spellEnd"/>
      <w:r w:rsidRPr="00D03DDB">
        <w:rPr>
          <w:rFonts w:ascii="Times New Roman" w:hAnsi="Times New Roman" w:cs="Times New Roman"/>
          <w:sz w:val="24"/>
          <w:szCs w:val="24"/>
          <w:lang w:val="en-US"/>
        </w:rPr>
        <w:t xml:space="preserve">, M. M. </w:t>
      </w:r>
      <w:proofErr w:type="spellStart"/>
      <w:r w:rsidRPr="00D03DDB">
        <w:rPr>
          <w:rFonts w:ascii="Times New Roman" w:hAnsi="Times New Roman" w:cs="Times New Roman"/>
          <w:sz w:val="24"/>
          <w:szCs w:val="24"/>
          <w:lang w:val="en-US"/>
        </w:rPr>
        <w:t>Vasiukova</w:t>
      </w:r>
      <w:proofErr w:type="spellEnd"/>
      <w:r w:rsidRPr="00D03DDB">
        <w:rPr>
          <w:rFonts w:ascii="Times New Roman" w:hAnsi="Times New Roman" w:cs="Times New Roman"/>
          <w:sz w:val="24"/>
          <w:szCs w:val="24"/>
          <w:lang w:val="en-US"/>
        </w:rPr>
        <w:t xml:space="preserve"> et al.; edited by O. V. </w:t>
      </w:r>
      <w:proofErr w:type="spellStart"/>
      <w:r w:rsidRPr="00D03DDB">
        <w:rPr>
          <w:rFonts w:ascii="Times New Roman" w:hAnsi="Times New Roman" w:cs="Times New Roman"/>
          <w:sz w:val="24"/>
          <w:szCs w:val="24"/>
          <w:lang w:val="en-US"/>
        </w:rPr>
        <w:t>Tiazhka</w:t>
      </w:r>
      <w:proofErr w:type="spellEnd"/>
      <w:r w:rsidRPr="00D03DDB">
        <w:rPr>
          <w:rFonts w:ascii="Times New Roman" w:hAnsi="Times New Roman" w:cs="Times New Roman"/>
          <w:sz w:val="24"/>
          <w:szCs w:val="24"/>
          <w:lang w:val="en-US"/>
        </w:rPr>
        <w:t>. – K</w:t>
      </w:r>
      <w:proofErr w:type="gramStart"/>
      <w:r w:rsidRPr="00D03DDB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D03DDB">
        <w:rPr>
          <w:rFonts w:ascii="Times New Roman" w:hAnsi="Times New Roman" w:cs="Times New Roman"/>
          <w:sz w:val="24"/>
          <w:szCs w:val="24"/>
          <w:lang w:val="en-US"/>
        </w:rPr>
        <w:t xml:space="preserve"> AUS Medicine Publishing, 2016. – 144 p. </w:t>
      </w:r>
    </w:p>
    <w:p w:rsidR="00536342" w:rsidRPr="00AD3F9F" w:rsidRDefault="005C3284" w:rsidP="00D03DDB">
      <w:pPr>
        <w:spacing w:line="360" w:lineRule="auto"/>
        <w:rPr>
          <w:lang w:val="en-US"/>
        </w:rPr>
      </w:pPr>
      <w:bookmarkStart w:id="0" w:name="_GoBack"/>
      <w:bookmarkEnd w:id="0"/>
    </w:p>
    <w:sectPr w:rsidR="00536342" w:rsidRPr="00AD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0CDB"/>
    <w:multiLevelType w:val="hybridMultilevel"/>
    <w:tmpl w:val="BBFE6F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AF"/>
    <w:rsid w:val="00341F73"/>
    <w:rsid w:val="004C6D22"/>
    <w:rsid w:val="005C3284"/>
    <w:rsid w:val="00AD3F9F"/>
    <w:rsid w:val="00D03DDB"/>
    <w:rsid w:val="00DC07AF"/>
    <w:rsid w:val="00E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F261"/>
  <w15:chartTrackingRefBased/>
  <w15:docId w15:val="{AA8E4E25-2C74-4AC1-8DF1-B5F19381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9F"/>
    <w:pPr>
      <w:spacing w:after="0" w:line="240" w:lineRule="auto"/>
    </w:pPr>
    <w:rPr>
      <w:rFonts w:ascii="Calibri" w:eastAsia="Calibri" w:hAnsi="Calibri" w:cs="Arial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D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2023-10-01T13:14:00Z</dcterms:created>
  <dcterms:modified xsi:type="dcterms:W3CDTF">2023-10-01T13:14:00Z</dcterms:modified>
</cp:coreProperties>
</file>