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1C58" w14:textId="7B44E75B" w:rsidR="00537390" w:rsidRPr="00537390" w:rsidRDefault="00537390" w:rsidP="005373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39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Коротка інформація про дисципліну, яка вивчається</w:t>
      </w:r>
    </w:p>
    <w:p w14:paraId="70C1CA6E" w14:textId="650DE2C2" w:rsidR="004F40BF" w:rsidRPr="00537390" w:rsidRDefault="00537390" w:rsidP="00537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390">
        <w:rPr>
          <w:rFonts w:ascii="Times New Roman" w:hAnsi="Times New Roman" w:cs="Times New Roman"/>
          <w:b/>
          <w:bCs/>
          <w:sz w:val="28"/>
          <w:szCs w:val="28"/>
        </w:rPr>
        <w:t xml:space="preserve">Догляд за </w:t>
      </w:r>
      <w:proofErr w:type="spellStart"/>
      <w:r w:rsidRPr="00537390">
        <w:rPr>
          <w:rFonts w:ascii="Times New Roman" w:hAnsi="Times New Roman" w:cs="Times New Roman"/>
          <w:b/>
          <w:bCs/>
          <w:sz w:val="28"/>
          <w:szCs w:val="28"/>
        </w:rPr>
        <w:t>хворими</w:t>
      </w:r>
      <w:proofErr w:type="spellEnd"/>
      <w:r w:rsidRPr="00537390">
        <w:rPr>
          <w:rFonts w:ascii="Times New Roman" w:hAnsi="Times New Roman" w:cs="Times New Roman"/>
          <w:b/>
          <w:bCs/>
          <w:sz w:val="28"/>
          <w:szCs w:val="28"/>
        </w:rPr>
        <w:t xml:space="preserve">. Практика </w:t>
      </w:r>
      <w:proofErr w:type="spellStart"/>
      <w:r w:rsidRPr="00537390">
        <w:rPr>
          <w:rFonts w:ascii="Times New Roman" w:hAnsi="Times New Roman" w:cs="Times New Roman"/>
          <w:b/>
          <w:bCs/>
          <w:sz w:val="28"/>
          <w:szCs w:val="28"/>
        </w:rPr>
        <w:t>педіатрічна</w:t>
      </w:r>
      <w:proofErr w:type="spellEnd"/>
    </w:p>
    <w:p w14:paraId="2E1BA9BE" w14:textId="0FB78B54" w:rsidR="00537390" w:rsidRDefault="00537390" w:rsidP="00537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становить 2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кред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 ЄКТС, 60 год.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10 год. </w:t>
      </w:r>
      <w:r w:rsidRPr="00537390">
        <w:rPr>
          <w:rFonts w:ascii="Times New Roman" w:hAnsi="Times New Roman" w:cs="Times New Roman"/>
          <w:sz w:val="28"/>
          <w:szCs w:val="28"/>
        </w:rPr>
        <w:t>С</w:t>
      </w:r>
      <w:r w:rsidRPr="00537390">
        <w:rPr>
          <w:rFonts w:ascii="Times New Roman" w:hAnsi="Times New Roman" w:cs="Times New Roman"/>
          <w:sz w:val="28"/>
          <w:szCs w:val="28"/>
        </w:rPr>
        <w:t>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контактна робота з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(10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занять), 50 год. </w:t>
      </w:r>
      <w:r w:rsidRPr="00537390">
        <w:rPr>
          <w:rFonts w:ascii="Times New Roman" w:hAnsi="Times New Roman" w:cs="Times New Roman"/>
          <w:sz w:val="28"/>
          <w:szCs w:val="28"/>
        </w:rPr>
        <w:t>С</w:t>
      </w:r>
      <w:r w:rsidRPr="00537390">
        <w:rPr>
          <w:rFonts w:ascii="Times New Roman" w:hAnsi="Times New Roman" w:cs="Times New Roman"/>
          <w:sz w:val="28"/>
          <w:szCs w:val="28"/>
        </w:rPr>
        <w:t>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14:paraId="0ADC1621" w14:textId="7717BF2C" w:rsidR="00537390" w:rsidRPr="00537390" w:rsidRDefault="00537390" w:rsidP="00537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90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390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КНП СМР «ДКЛ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Зінаїди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»</w:t>
      </w:r>
    </w:p>
    <w:p w14:paraId="7BDE2699" w14:textId="792E2678" w:rsidR="00537390" w:rsidRDefault="00537390" w:rsidP="00537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90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є </w:t>
      </w:r>
      <w:bookmarkStart w:id="0" w:name="_GoBack"/>
      <w:bookmarkEnd w:id="0"/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молодшої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>анатомо-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анатомії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гістології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біохімії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мікробіології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вірусології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деонтології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</w:p>
    <w:p w14:paraId="5C1E1E48" w14:textId="1C3DF39D" w:rsidR="00537390" w:rsidRPr="00537390" w:rsidRDefault="00537390" w:rsidP="00537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персоналу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хворого 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якнайшвидшого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найпростішими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маніпуляціями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станах. «Догляд за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Практика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педіатрічна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». Тема 1. Структура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Структура ЛПЗ,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спрямуваня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персоналу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протиепідемічного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приймального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Структура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приймального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Санітарна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деонтологія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догляді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 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Санітарна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Особиста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персоналу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лікувальні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пролежнів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причини,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догляд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локалізації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буфету,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Лікувальне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характеристика. Тема 3.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Санітарно-гігієнічний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Санітарно-гігієнічий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режим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маніпуляційному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Роль догляду за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лікувально-діагностичному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Структура і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стаціонару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поліклініки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деонтології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педіатричному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стаціонарі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персоналу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поліклінічних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lastRenderedPageBreak/>
        <w:t>відділеннях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Структура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стаціонару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протиепідемічного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режиму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педіатричному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стаціонарі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приймального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Антропометричні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пульсу,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Особиста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персоналу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Особиста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стаціонарі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Годування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важкому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заходи догляду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стаціонарі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Тема 4.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різною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найпростіших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реанімаційних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Догляд за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гарячка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систем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Правила і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сечової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та ШКТ Тема 5.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Диференційний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молодшої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по догляду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хворою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</w:p>
    <w:sectPr w:rsidR="00537390" w:rsidRPr="005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E5"/>
    <w:rsid w:val="004F40BF"/>
    <w:rsid w:val="00537390"/>
    <w:rsid w:val="007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5520"/>
  <w15:chartTrackingRefBased/>
  <w15:docId w15:val="{5B3D9B5A-63E9-4353-9336-7E6468B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2023-10-03T05:05:00Z</dcterms:created>
  <dcterms:modified xsi:type="dcterms:W3CDTF">2023-10-03T05:11:00Z</dcterms:modified>
</cp:coreProperties>
</file>