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9AC5" w14:textId="77777777" w:rsidR="009B2158" w:rsidRDefault="009B2158" w:rsidP="009B2158">
      <w:pPr>
        <w:jc w:val="center"/>
      </w:pPr>
      <w:r>
        <w:t>Practical skills for PMK in the discipline</w:t>
      </w:r>
    </w:p>
    <w:p w14:paraId="71984723" w14:textId="5E8F81C1" w:rsidR="009B2158" w:rsidRDefault="009B2158" w:rsidP="009B2158">
      <w:pPr>
        <w:jc w:val="center"/>
      </w:pPr>
      <w:r>
        <w:t>"Care for patients. Pediatric practice"</w:t>
      </w:r>
    </w:p>
    <w:p w14:paraId="79EE062B" w14:textId="77777777" w:rsidR="009B2158" w:rsidRDefault="009B2158" w:rsidP="009B2158">
      <w:pPr>
        <w:jc w:val="center"/>
      </w:pPr>
    </w:p>
    <w:p w14:paraId="3B6F9496" w14:textId="77777777" w:rsidR="009B2158" w:rsidRDefault="009B2158" w:rsidP="009B2158">
      <w:r>
        <w:t>1. Examination (technique) of the scalp for pediculosis.</w:t>
      </w:r>
    </w:p>
    <w:p w14:paraId="42A406CC" w14:textId="77777777" w:rsidR="009B2158" w:rsidRDefault="009B2158" w:rsidP="009B2158">
      <w:r>
        <w:t>2. Transportation of patients to the department (types depending on the age and condition of the patient).</w:t>
      </w:r>
    </w:p>
    <w:p w14:paraId="29A5A4D1" w14:textId="77777777" w:rsidR="009B2158" w:rsidRDefault="009B2158" w:rsidP="009B2158">
      <w:r>
        <w:t>3. A child's morning toilet, features of girls' hygiene.</w:t>
      </w:r>
    </w:p>
    <w:p w14:paraId="52B09E32" w14:textId="77777777" w:rsidR="009B2158" w:rsidRDefault="009B2158" w:rsidP="009B2158">
      <w:r>
        <w:t>4. Treatment of the eyes of infants and newborns.</w:t>
      </w:r>
    </w:p>
    <w:p w14:paraId="5CB1CDD0" w14:textId="77777777" w:rsidR="009B2158" w:rsidRDefault="009B2158" w:rsidP="009B2158">
      <w:r>
        <w:t>5. Hygiene of the nasal cavity.</w:t>
      </w:r>
    </w:p>
    <w:p w14:paraId="2C3182C0" w14:textId="77777777" w:rsidR="009B2158" w:rsidRDefault="009B2158" w:rsidP="009B2158">
      <w:r>
        <w:t>6. Hygienic bath, performance technique for children of different ages.</w:t>
      </w:r>
    </w:p>
    <w:p w14:paraId="0271BF98" w14:textId="77777777" w:rsidR="009B2158" w:rsidRDefault="009B2158" w:rsidP="009B2158">
      <w:r>
        <w:t>7. The technique of performing a hygienic bath in seriously ill children.</w:t>
      </w:r>
    </w:p>
    <w:p w14:paraId="60CFD467" w14:textId="77777777" w:rsidR="009B2158" w:rsidRDefault="009B2158" w:rsidP="009B2158">
      <w:r>
        <w:t>8. Prevention of bedsores. Rules for turning patients in bed.</w:t>
      </w:r>
    </w:p>
    <w:p w14:paraId="20145760" w14:textId="77777777" w:rsidR="009B2158" w:rsidRDefault="009B2158" w:rsidP="009B2158">
      <w:r>
        <w:t>9. Child care up to one year. The technique of swaddling, bathing, the child's morning toilet, care of the umbilical cord.</w:t>
      </w:r>
    </w:p>
    <w:p w14:paraId="4768D431" w14:textId="77777777" w:rsidR="009B2158" w:rsidRDefault="009B2158" w:rsidP="009B2158">
      <w:r>
        <w:t>10. Organization of food for children in the hospital. Rules and technique of feeding children of different ages and seriously ill children.</w:t>
      </w:r>
    </w:p>
    <w:p w14:paraId="1BA13F3C" w14:textId="77777777" w:rsidR="009B2158" w:rsidRDefault="009B2158" w:rsidP="009B2158">
      <w:r>
        <w:t>11. Methods and technique of drug administration.</w:t>
      </w:r>
    </w:p>
    <w:p w14:paraId="140395B3" w14:textId="77777777" w:rsidR="009B2158" w:rsidRDefault="009B2158" w:rsidP="009B2158">
      <w:r>
        <w:t>12. Care of children (main directions and features) in which there is a fever, diseases of the nervous, respiratory and cardiovascular, urinary systems. But the gastrointestinal tract</w:t>
      </w:r>
    </w:p>
    <w:p w14:paraId="02F79340" w14:textId="6892B0A4" w:rsidR="009B2158" w:rsidRDefault="009B2158" w:rsidP="009B2158">
      <w:r>
        <w:t>13. Rules and technique of taking biomaterial for research (urine, feces).</w:t>
      </w:r>
    </w:p>
    <w:sectPr w:rsidR="009B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58"/>
    <w:rsid w:val="009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DBCE6"/>
  <w15:chartTrackingRefBased/>
  <w15:docId w15:val="{30303634-4BF2-CA4F-888F-7BC89CC8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Горбась</dc:creator>
  <cp:keywords/>
  <dc:description/>
  <cp:lastModifiedBy>Виктория Горбась</cp:lastModifiedBy>
  <cp:revision>1</cp:revision>
  <dcterms:created xsi:type="dcterms:W3CDTF">2023-09-12T15:01:00Z</dcterms:created>
  <dcterms:modified xsi:type="dcterms:W3CDTF">2023-09-12T15:03:00Z</dcterms:modified>
</cp:coreProperties>
</file>