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98D7D0" w14:textId="2A724508" w:rsidR="006B61F3" w:rsidRPr="006B61F3" w:rsidRDefault="006B61F3">
      <w:pPr>
        <w:rPr>
          <w:rFonts w:ascii="Times New Roman" w:hAnsi="Times New Roman" w:cs="Times New Roman"/>
          <w:sz w:val="28"/>
          <w:szCs w:val="28"/>
        </w:rPr>
      </w:pPr>
      <w:r w:rsidRPr="006B61F3">
        <w:rPr>
          <w:rFonts w:ascii="Times New Roman" w:hAnsi="Times New Roman" w:cs="Times New Roman"/>
          <w:sz w:val="28"/>
          <w:szCs w:val="28"/>
        </w:rPr>
        <w:t>Основна література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AA9B44F" w14:textId="77777777" w:rsidR="006B61F3" w:rsidRDefault="006B61F3" w:rsidP="006B61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61F3">
        <w:rPr>
          <w:rFonts w:ascii="Times New Roman" w:hAnsi="Times New Roman" w:cs="Times New Roman"/>
          <w:sz w:val="28"/>
          <w:szCs w:val="28"/>
        </w:rPr>
        <w:t xml:space="preserve">Невідкладні стани в педіатричній практиці: навч. посіб. / Ю.В. Марушко, Г.Г. Шеф, Ф.С. Глумчер, С.М. Ярославська. – 2-е вид., переробл. та допов. – К. : ВСВ «Медицина», 2020. – 440 с. </w:t>
      </w:r>
    </w:p>
    <w:p w14:paraId="69813238" w14:textId="77777777" w:rsidR="006B61F3" w:rsidRDefault="006B61F3" w:rsidP="006B61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61F3">
        <w:rPr>
          <w:rFonts w:ascii="Times New Roman" w:hAnsi="Times New Roman" w:cs="Times New Roman"/>
          <w:sz w:val="28"/>
          <w:szCs w:val="28"/>
        </w:rPr>
        <w:t xml:space="preserve">Медсестринство в педіатрії: підручник / В. С. Тарасюк, Г. Г. Титаренко, І. В. Паламар та ін. — 2-е видання — Медицина, 2021. — 336 с. </w:t>
      </w:r>
    </w:p>
    <w:p w14:paraId="193D3948" w14:textId="77777777" w:rsidR="006B61F3" w:rsidRDefault="006B61F3" w:rsidP="006B61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61F3">
        <w:rPr>
          <w:rFonts w:ascii="Times New Roman" w:hAnsi="Times New Roman" w:cs="Times New Roman"/>
          <w:sz w:val="28"/>
          <w:szCs w:val="28"/>
        </w:rPr>
        <w:t>Практикум із внутрішньої медицини: Терапія: навчальний посібник / О.С. Стасишин, Р.В. Задорожний, В.О. Сінюгіна та ін. — 2-е видання, 2021, 2-е (перероблене і доповнене), "Медицина", 136 с. ISBN: 978-617-505-892-3 (9786175058923)</w:t>
      </w:r>
    </w:p>
    <w:p w14:paraId="3ED04514" w14:textId="77777777" w:rsidR="006B61F3" w:rsidRDefault="006B61F3" w:rsidP="006B61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61F3">
        <w:rPr>
          <w:rFonts w:ascii="Times New Roman" w:hAnsi="Times New Roman" w:cs="Times New Roman"/>
          <w:sz w:val="28"/>
          <w:szCs w:val="28"/>
        </w:rPr>
        <w:t xml:space="preserve">Методичні вказівки до практичних занять із дисципліни "Внутрішня медицина" (модуль 4 "Невідкладні стани в клініці внутрішньої медицини") [Електронний ресурс] : для студ. спец. 222 "Медицина" денної форми навчання / Л. Н. Приступа, Г. А. Фадєєва, В. В. Лаба, В. Г. Псарьова, Н. М. Кириченко, О. В. Орловський, О. С. Погорєлова, І. О. Дудченко, С. А. Єрмоленко. — Суми : СумДУ, 2022. — 72 с. </w:t>
      </w:r>
    </w:p>
    <w:p w14:paraId="331D46AD" w14:textId="77777777" w:rsidR="006B61F3" w:rsidRDefault="006B61F3" w:rsidP="006B61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61F3">
        <w:rPr>
          <w:rFonts w:ascii="Times New Roman" w:hAnsi="Times New Roman" w:cs="Times New Roman"/>
          <w:sz w:val="28"/>
          <w:szCs w:val="28"/>
        </w:rPr>
        <w:t xml:space="preserve">Педіатрія: практичні навички : навч.-метод. посіб. / Н.О. Курдюмова, Т.Г. Поліщук – 2-е вид., переробл. і доповн. – К. : ВСВ «Медицина», 2023. – 328 </w:t>
      </w:r>
    </w:p>
    <w:p w14:paraId="14C03007" w14:textId="77777777" w:rsidR="006B61F3" w:rsidRDefault="006B61F3" w:rsidP="006B61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61F3">
        <w:rPr>
          <w:rFonts w:ascii="Times New Roman" w:hAnsi="Times New Roman" w:cs="Times New Roman"/>
          <w:sz w:val="28"/>
          <w:szCs w:val="28"/>
        </w:rPr>
        <w:t>Імплементація симуляційного тренінгу надання невідкладної допомоги для студентів 6 курсу при вивченні дисципліни "Внутрішня медицина" [Текст] / О. О. Ханюков, Є. Д. Єгудіна, М. Г. Гетман, О. С. Калашникова // Медична освіта : Науковий журнал; — 2019. — № 1. — С. 124-130.</w:t>
      </w:r>
    </w:p>
    <w:p w14:paraId="3FFA6CF4" w14:textId="77777777" w:rsidR="006B61F3" w:rsidRDefault="006B61F3" w:rsidP="006B61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61F3">
        <w:rPr>
          <w:rFonts w:ascii="Times New Roman" w:hAnsi="Times New Roman" w:cs="Times New Roman"/>
          <w:sz w:val="28"/>
          <w:szCs w:val="28"/>
        </w:rPr>
        <w:t xml:space="preserve">Касевич Н. М. Загальний догляд за хворими і медична маніпуляційна техніка: підруч. для студ. вищ. мед. навч. закл. I-III рівнів акредитації / за ред. В. І. Литвиненка. К. : Медицина, 2017. – 424 с. </w:t>
      </w:r>
    </w:p>
    <w:p w14:paraId="1CDBEB20" w14:textId="77777777" w:rsidR="006B61F3" w:rsidRDefault="006B61F3" w:rsidP="006B61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61F3">
        <w:rPr>
          <w:rFonts w:ascii="Times New Roman" w:hAnsi="Times New Roman" w:cs="Times New Roman"/>
          <w:sz w:val="28"/>
          <w:szCs w:val="28"/>
        </w:rPr>
        <w:t>Internal medicine [Текст] = Внутрішня медицина : textbook. P. 2 : Pulmonology. Gastroenterology. Nephrology. Diseases of the internal organs in countries with hot climate / K. M. Amosova, O. Ya. Babak, I. P. Katerenchuk et al. ; eds. : M. A. Stanislavchuk, V. K. Sierkova. — Vinnytsya : Nova Knyha, 2019. — 360 p.</w:t>
      </w:r>
    </w:p>
    <w:p w14:paraId="10F7D69E" w14:textId="1BE0DF1C" w:rsidR="006B61F3" w:rsidRPr="006B61F3" w:rsidRDefault="006B61F3" w:rsidP="006B61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61F3">
        <w:rPr>
          <w:rFonts w:ascii="Times New Roman" w:hAnsi="Times New Roman" w:cs="Times New Roman"/>
          <w:sz w:val="28"/>
          <w:szCs w:val="28"/>
        </w:rPr>
        <w:t>Клінічне обстеження дитини. Катілов О.В., Дмітрієв Д.В., Макаров С.Ю. – Нова книга, 2023. – 536 с.</w:t>
      </w:r>
      <w:r w:rsidRPr="006B61F3">
        <w:rPr>
          <w:rFonts w:ascii="Arial" w:eastAsia="Times New Roman" w:hAnsi="Arial" w:cs="Arial"/>
          <w:i/>
          <w:iCs/>
          <w:color w:val="666666"/>
          <w:sz w:val="27"/>
          <w:szCs w:val="27"/>
          <w:lang w:eastAsia="uk-UA"/>
        </w:rPr>
        <w:t xml:space="preserve"> </w:t>
      </w:r>
    </w:p>
    <w:p w14:paraId="01550371" w14:textId="69ADF99D" w:rsidR="006B61F3" w:rsidRPr="006B61F3" w:rsidRDefault="00083508" w:rsidP="006B61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Клінічна педіатрія за ред. Дудник В.М. – Вінниця: Нова книга, 2021. – 648 с </w:t>
      </w:r>
    </w:p>
    <w:sectPr w:rsidR="006B61F3" w:rsidRPr="006B61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D607A"/>
    <w:multiLevelType w:val="hybridMultilevel"/>
    <w:tmpl w:val="A58464AA"/>
    <w:lvl w:ilvl="0" w:tplc="FD50839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2" w:hanging="360"/>
      </w:pPr>
    </w:lvl>
    <w:lvl w:ilvl="2" w:tplc="0422001B" w:tentative="1">
      <w:start w:val="1"/>
      <w:numFmt w:val="lowerRoman"/>
      <w:lvlText w:val="%3."/>
      <w:lvlJc w:val="right"/>
      <w:pPr>
        <w:ind w:left="1872" w:hanging="180"/>
      </w:pPr>
    </w:lvl>
    <w:lvl w:ilvl="3" w:tplc="0422000F" w:tentative="1">
      <w:start w:val="1"/>
      <w:numFmt w:val="decimal"/>
      <w:lvlText w:val="%4."/>
      <w:lvlJc w:val="left"/>
      <w:pPr>
        <w:ind w:left="2592" w:hanging="360"/>
      </w:pPr>
    </w:lvl>
    <w:lvl w:ilvl="4" w:tplc="04220019" w:tentative="1">
      <w:start w:val="1"/>
      <w:numFmt w:val="lowerLetter"/>
      <w:lvlText w:val="%5."/>
      <w:lvlJc w:val="left"/>
      <w:pPr>
        <w:ind w:left="3312" w:hanging="360"/>
      </w:pPr>
    </w:lvl>
    <w:lvl w:ilvl="5" w:tplc="0422001B" w:tentative="1">
      <w:start w:val="1"/>
      <w:numFmt w:val="lowerRoman"/>
      <w:lvlText w:val="%6."/>
      <w:lvlJc w:val="right"/>
      <w:pPr>
        <w:ind w:left="4032" w:hanging="180"/>
      </w:pPr>
    </w:lvl>
    <w:lvl w:ilvl="6" w:tplc="0422000F" w:tentative="1">
      <w:start w:val="1"/>
      <w:numFmt w:val="decimal"/>
      <w:lvlText w:val="%7."/>
      <w:lvlJc w:val="left"/>
      <w:pPr>
        <w:ind w:left="4752" w:hanging="360"/>
      </w:pPr>
    </w:lvl>
    <w:lvl w:ilvl="7" w:tplc="04220019" w:tentative="1">
      <w:start w:val="1"/>
      <w:numFmt w:val="lowerLetter"/>
      <w:lvlText w:val="%8."/>
      <w:lvlJc w:val="left"/>
      <w:pPr>
        <w:ind w:left="5472" w:hanging="360"/>
      </w:pPr>
    </w:lvl>
    <w:lvl w:ilvl="8" w:tplc="042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79A91974"/>
    <w:multiLevelType w:val="multilevel"/>
    <w:tmpl w:val="7A2A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7153822">
    <w:abstractNumId w:val="0"/>
  </w:num>
  <w:num w:numId="2" w16cid:durableId="46533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892"/>
    <w:rsid w:val="00083508"/>
    <w:rsid w:val="00204942"/>
    <w:rsid w:val="004621D4"/>
    <w:rsid w:val="004A0892"/>
    <w:rsid w:val="006B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3E5C"/>
  <w15:chartTrackingRefBased/>
  <w15:docId w15:val="{2C8747E2-2881-4B7A-B906-4AC9A261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1F3"/>
    <w:pPr>
      <w:ind w:left="720"/>
      <w:contextualSpacing/>
    </w:pPr>
  </w:style>
  <w:style w:type="character" w:customStyle="1" w:styleId="ex-text">
    <w:name w:val="ex-text"/>
    <w:basedOn w:val="a0"/>
    <w:rsid w:val="006B6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36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1321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G</dc:creator>
  <cp:keywords/>
  <dc:description/>
  <cp:lastModifiedBy>K G</cp:lastModifiedBy>
  <cp:revision>2</cp:revision>
  <dcterms:created xsi:type="dcterms:W3CDTF">2024-05-23T13:52:00Z</dcterms:created>
  <dcterms:modified xsi:type="dcterms:W3CDTF">2024-05-23T14:04:00Z</dcterms:modified>
</cp:coreProperties>
</file>